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40A1" w14:textId="77777777" w:rsidR="007E604E" w:rsidRPr="00B52DD9" w:rsidRDefault="00357089" w:rsidP="00EB6DB3">
      <w:pPr>
        <w:bidi/>
        <w:rPr>
          <w:rFonts w:asciiTheme="majorBidi" w:hAnsiTheme="majorBidi" w:cs="B Nazanin"/>
          <w:b/>
          <w:bCs/>
          <w:sz w:val="32"/>
          <w:szCs w:val="32"/>
          <w:rtl/>
        </w:rPr>
      </w:pPr>
      <w:r w:rsidRPr="00B52DD9">
        <w:rPr>
          <w:rFonts w:asciiTheme="majorBidi" w:hAnsiTheme="majorBidi" w:cs="B Nazani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Pr="00B52DD9" w:rsidRDefault="00357089" w:rsidP="00EB6DB3">
      <w:pPr>
        <w:bidi/>
        <w:spacing w:line="216" w:lineRule="auto"/>
        <w:rPr>
          <w:rFonts w:cs="B Nazanin"/>
          <w:color w:val="000000"/>
          <w:sz w:val="18"/>
          <w:szCs w:val="18"/>
          <w:rtl/>
        </w:rPr>
      </w:pPr>
    </w:p>
    <w:p w14:paraId="2C614032" w14:textId="77777777" w:rsidR="00357089" w:rsidRPr="00B52DD9" w:rsidRDefault="00357089" w:rsidP="00EB6DB3">
      <w:pPr>
        <w:bidi/>
        <w:spacing w:line="216" w:lineRule="auto"/>
        <w:rPr>
          <w:rFonts w:cs="B Nazanin"/>
          <w:color w:val="000000"/>
          <w:sz w:val="18"/>
          <w:szCs w:val="18"/>
          <w:rtl/>
        </w:rPr>
      </w:pPr>
    </w:p>
    <w:p w14:paraId="29E880ED" w14:textId="77777777" w:rsidR="00357089" w:rsidRPr="00B52DD9" w:rsidRDefault="00357089" w:rsidP="00EB6DB3">
      <w:pPr>
        <w:bidi/>
        <w:spacing w:line="216" w:lineRule="auto"/>
        <w:rPr>
          <w:rFonts w:cs="B Nazanin"/>
          <w:color w:val="000000"/>
          <w:sz w:val="18"/>
          <w:szCs w:val="18"/>
          <w:rtl/>
        </w:rPr>
      </w:pPr>
    </w:p>
    <w:p w14:paraId="57A6D7DE" w14:textId="77777777" w:rsidR="00357089" w:rsidRPr="00B52DD9" w:rsidRDefault="00357089" w:rsidP="00EB6DB3">
      <w:pPr>
        <w:bidi/>
        <w:spacing w:line="216" w:lineRule="auto"/>
        <w:rPr>
          <w:rFonts w:cs="B Nazanin"/>
          <w:color w:val="000000"/>
          <w:sz w:val="18"/>
          <w:szCs w:val="18"/>
        </w:rPr>
      </w:pPr>
    </w:p>
    <w:p w14:paraId="36B43C56" w14:textId="77777777" w:rsidR="00E270DE" w:rsidRPr="00B52DD9" w:rsidRDefault="00E270DE" w:rsidP="00EB6DB3">
      <w:pPr>
        <w:bidi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B52DD9" w:rsidRDefault="00357089" w:rsidP="00EB6DB3">
      <w:pPr>
        <w:bidi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B52DD9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B52DD9" w:rsidRDefault="00357089" w:rsidP="00EB6DB3">
      <w:pPr>
        <w:bidi/>
        <w:jc w:val="center"/>
        <w:rPr>
          <w:rFonts w:ascii="IranNastaliq" w:hAnsi="IranNastaliq" w:cs="B Nazanin"/>
          <w:color w:val="0F243E" w:themeColor="text2" w:themeShade="80"/>
        </w:rPr>
      </w:pPr>
      <w:r w:rsidRPr="00B52DD9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B52DD9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B52DD9" w:rsidRDefault="00D237ED" w:rsidP="00EB6DB3">
      <w:pPr>
        <w:bidi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B52DD9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B52DD9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B52DD9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B52DD9">
        <w:rPr>
          <w:rFonts w:ascii="IranNastaliq" w:hAnsi="IranNastaliq" w:cs="B Nazanin"/>
          <w:color w:val="0F243E" w:themeColor="text2" w:themeShade="80"/>
          <w:rtl/>
        </w:rPr>
        <w:softHyphen/>
      </w:r>
      <w:r w:rsidRPr="00B52DD9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B52DD9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B52DD9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B52DD9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B52DD9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B52DD9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Pr="00B52DD9" w:rsidRDefault="00F378AD" w:rsidP="000E701A">
      <w:pPr>
        <w:bidi/>
        <w:jc w:val="center"/>
        <w:rPr>
          <w:rFonts w:asciiTheme="majorBidi" w:hAnsiTheme="majorBidi" w:cs="B Nazanin"/>
          <w:sz w:val="32"/>
          <w:szCs w:val="32"/>
          <w:rtl/>
          <w:lang w:bidi="fa-IR"/>
        </w:rPr>
      </w:pPr>
      <w:r w:rsidRPr="00B52DD9">
        <w:rPr>
          <w:rFonts w:asciiTheme="majorBidi" w:hAnsiTheme="majorBidi" w:cs="B Nazanin" w:hint="eastAsia"/>
          <w:sz w:val="32"/>
          <w:szCs w:val="32"/>
          <w:rtl/>
          <w:lang w:bidi="fa-IR"/>
        </w:rPr>
        <w:t>چارچوب</w:t>
      </w:r>
      <w:r w:rsidRPr="00B52DD9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="003909B8" w:rsidRPr="00B52DD9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طراحی</w:t>
      </w:r>
      <w:r w:rsidRPr="00B52DD9">
        <w:rPr>
          <w:rFonts w:asciiTheme="majorBidi" w:hAnsiTheme="majorBidi" w:cs="B Nazanin" w:hint="eastAsia"/>
          <w:sz w:val="32"/>
          <w:szCs w:val="32"/>
          <w:rtl/>
          <w:lang w:bidi="fa-IR"/>
        </w:rPr>
        <w:t>«طرح</w:t>
      </w:r>
      <w:r w:rsidR="007E604E" w:rsidRPr="00B52DD9">
        <w:rPr>
          <w:rFonts w:asciiTheme="majorBidi" w:hAnsiTheme="majorBidi" w:cs="B Nazanin"/>
          <w:sz w:val="32"/>
          <w:szCs w:val="32"/>
          <w:rtl/>
          <w:lang w:bidi="fa-IR"/>
        </w:rPr>
        <w:t xml:space="preserve"> دوره</w:t>
      </w:r>
      <w:r w:rsidR="007E604E" w:rsidRPr="00B52DD9">
        <w:rPr>
          <w:rFonts w:asciiTheme="majorBidi" w:hAnsiTheme="majorBidi" w:cs="B Nazanin"/>
          <w:sz w:val="32"/>
          <w:szCs w:val="32"/>
          <w:rtl/>
          <w:lang w:bidi="fa-IR"/>
        </w:rPr>
        <w:softHyphen/>
      </w:r>
      <w:r w:rsidRPr="00B52DD9">
        <w:rPr>
          <w:rFonts w:asciiTheme="majorBidi" w:hAnsiTheme="majorBidi" w:cs="B Nazanin" w:hint="eastAsia"/>
          <w:sz w:val="32"/>
          <w:szCs w:val="32"/>
          <w:rtl/>
          <w:lang w:bidi="fa-IR"/>
        </w:rPr>
        <w:t>»</w:t>
      </w:r>
    </w:p>
    <w:p w14:paraId="18D538B1" w14:textId="77777777" w:rsidR="007F4389" w:rsidRPr="00B52DD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rtl/>
          <w:lang w:bidi="fa-IR"/>
        </w:rPr>
      </w:pPr>
    </w:p>
    <w:p w14:paraId="4A936C93" w14:textId="47102925" w:rsidR="00F7033C" w:rsidRPr="00B52DD9" w:rsidRDefault="00E270DE" w:rsidP="00B52DD9">
      <w:pPr>
        <w:tabs>
          <w:tab w:val="left" w:pos="810"/>
        </w:tabs>
        <w:bidi/>
        <w:rPr>
          <w:rFonts w:ascii="IranNastaliq" w:hAnsi="IranNastaliq" w:cs="B Nazanin"/>
          <w:b/>
          <w:bCs/>
          <w:rtl/>
          <w:lang w:bidi="fa-IR"/>
        </w:rPr>
      </w:pPr>
      <w:r w:rsidRPr="00B52DD9">
        <w:rPr>
          <w:rFonts w:ascii="IranNastaliq" w:hAnsi="IranNastaliq" w:cs="B Nazanin" w:hint="cs"/>
          <w:b/>
          <w:bCs/>
          <w:rtl/>
          <w:lang w:bidi="fa-IR"/>
        </w:rPr>
        <w:t xml:space="preserve">اطلاعات </w:t>
      </w:r>
      <w:r w:rsidR="00FA17A2" w:rsidRPr="00B52DD9">
        <w:rPr>
          <w:rFonts w:ascii="IranNastaliq" w:hAnsi="IranNastaliq" w:cs="B Nazanin"/>
          <w:b/>
          <w:bCs/>
          <w:rtl/>
          <w:lang w:bidi="fa-IR"/>
        </w:rPr>
        <w:t>درس:</w:t>
      </w:r>
      <w:r w:rsidR="00F72F25" w:rsidRPr="00B52DD9">
        <w:rPr>
          <w:rFonts w:ascii="IranNastaliq" w:hAnsi="IranNastaliq" w:cs="B Nazanin"/>
          <w:b/>
          <w:bCs/>
          <w:lang w:bidi="fa-IR"/>
        </w:rPr>
        <w:t xml:space="preserve">   </w:t>
      </w:r>
      <w:r w:rsidR="00F72F25" w:rsidRPr="00B52DD9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  <w:r w:rsidR="00EB28A8" w:rsidRPr="00B52DD9">
        <w:rPr>
          <w:rFonts w:ascii="IranNastaliq" w:hAnsi="IranNastaliq" w:cs="B Nazanin" w:hint="cs"/>
          <w:b/>
          <w:bCs/>
          <w:rtl/>
          <w:lang w:bidi="fa-IR"/>
        </w:rPr>
        <w:t xml:space="preserve">درس اختصاصی </w:t>
      </w:r>
      <w:r w:rsidR="00B52DD9" w:rsidRPr="00B52DD9">
        <w:rPr>
          <w:rFonts w:cs="B Nazanin" w:hint="cs"/>
          <w:sz w:val="28"/>
          <w:szCs w:val="28"/>
          <w:rtl/>
          <w:lang w:bidi="fa-IR"/>
        </w:rPr>
        <w:t>فیزیولوژی تغذیه پیشرفته</w:t>
      </w:r>
    </w:p>
    <w:p w14:paraId="05D8894F" w14:textId="26860E38" w:rsidR="00EB28A8" w:rsidRPr="00B52DD9" w:rsidRDefault="00B03A8F" w:rsidP="00B52DD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ind w:left="90" w:firstLine="180"/>
        <w:rPr>
          <w:rFonts w:asciiTheme="majorBidi" w:hAnsiTheme="majorBidi" w:cs="B Nazanin"/>
          <w:rtl/>
          <w:lang w:bidi="fa-IR"/>
        </w:rPr>
      </w:pPr>
      <w:r w:rsidRPr="00B52DD9">
        <w:rPr>
          <w:rFonts w:asciiTheme="majorBidi" w:hAnsiTheme="majorBidi" w:cs="B Nazanin" w:hint="cs"/>
          <w:rtl/>
          <w:lang w:bidi="fa-IR"/>
        </w:rPr>
        <w:t>گروه آموزشی ارایه دهنده درس:</w:t>
      </w:r>
      <w:r w:rsidR="00F72F25" w:rsidRPr="00B52DD9">
        <w:rPr>
          <w:rFonts w:asciiTheme="majorBidi" w:hAnsiTheme="majorBidi" w:cs="B Nazanin" w:hint="cs"/>
          <w:rtl/>
          <w:lang w:bidi="fa-IR"/>
        </w:rPr>
        <w:t xml:space="preserve"> تغذیه </w:t>
      </w:r>
      <w:r w:rsidR="00B52DD9">
        <w:rPr>
          <w:rFonts w:asciiTheme="majorBidi" w:hAnsiTheme="majorBidi" w:cs="B Nazanin" w:hint="cs"/>
          <w:rtl/>
          <w:lang w:bidi="fa-IR"/>
        </w:rPr>
        <w:t>سلولی مولکولی</w:t>
      </w:r>
    </w:p>
    <w:p w14:paraId="3A1100F0" w14:textId="77777777" w:rsidR="00B52DD9" w:rsidRDefault="00E270DE" w:rsidP="00B52DD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ind w:left="90" w:firstLine="180"/>
        <w:rPr>
          <w:rFonts w:asciiTheme="majorBidi" w:hAnsiTheme="majorBidi" w:cs="B Nazanin"/>
          <w:lang w:bidi="fa-IR"/>
        </w:rPr>
      </w:pPr>
      <w:r w:rsidRPr="00B52DD9">
        <w:rPr>
          <w:rFonts w:asciiTheme="majorBidi" w:hAnsiTheme="majorBidi" w:cs="B Nazanin" w:hint="cs"/>
          <w:rtl/>
          <w:lang w:bidi="fa-IR"/>
        </w:rPr>
        <w:t>عنوان</w:t>
      </w:r>
      <w:r w:rsidRPr="00B52DD9">
        <w:rPr>
          <w:rFonts w:asciiTheme="majorBidi" w:hAnsiTheme="majorBidi" w:cs="B Nazanin"/>
          <w:rtl/>
          <w:lang w:bidi="fa-IR"/>
        </w:rPr>
        <w:t xml:space="preserve"> درس</w:t>
      </w:r>
      <w:r w:rsidR="00B52DD9" w:rsidRPr="00B52D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52DD9">
        <w:rPr>
          <w:rFonts w:cs="B Nazanin" w:hint="cs"/>
          <w:sz w:val="28"/>
          <w:szCs w:val="28"/>
          <w:rtl/>
          <w:lang w:bidi="fa-IR"/>
        </w:rPr>
        <w:t>فیزیولوژی تغذیه پیشرفته</w:t>
      </w:r>
      <w:r w:rsidR="00B52DD9" w:rsidRPr="00B52DD9">
        <w:rPr>
          <w:rFonts w:asciiTheme="majorBidi" w:hAnsiTheme="majorBidi" w:cs="B Nazanin" w:hint="cs"/>
          <w:rtl/>
          <w:lang w:bidi="fa-IR"/>
        </w:rPr>
        <w:t xml:space="preserve"> </w:t>
      </w:r>
    </w:p>
    <w:p w14:paraId="42A18C63" w14:textId="24274F8B" w:rsidR="001818D8" w:rsidRDefault="001818D8" w:rsidP="001818D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ind w:left="90" w:firstLine="180"/>
        <w:rPr>
          <w:rFonts w:asciiTheme="majorBidi" w:hAnsiTheme="majorBidi" w:cs="B Nazanin"/>
          <w:rtl/>
          <w:lang w:bidi="fa-IR"/>
        </w:rPr>
      </w:pPr>
      <w:r w:rsidRPr="00450C52">
        <w:rPr>
          <w:rFonts w:asciiTheme="majorBidi" w:hAnsiTheme="majorBidi" w:cs="B Nazanin" w:hint="cs"/>
          <w:rtl/>
          <w:lang w:bidi="fa-IR"/>
        </w:rPr>
        <w:t>کد درس</w:t>
      </w:r>
      <w:r>
        <w:rPr>
          <w:rFonts w:asciiTheme="majorBidi" w:hAnsiTheme="majorBidi" w:cs="B Nazanin" w:hint="cs"/>
          <w:rtl/>
          <w:lang w:bidi="fa-IR"/>
        </w:rPr>
        <w:t>:</w:t>
      </w:r>
      <w:r w:rsidR="00450C52">
        <w:rPr>
          <w:rFonts w:asciiTheme="majorBidi" w:hAnsiTheme="majorBidi" w:cs="B Nazanin" w:hint="cs"/>
          <w:rtl/>
          <w:lang w:bidi="fa-IR"/>
        </w:rPr>
        <w:t>3230037</w:t>
      </w:r>
    </w:p>
    <w:p w14:paraId="004B26D2" w14:textId="539439DF" w:rsidR="00F51BF7" w:rsidRPr="00B52DD9" w:rsidRDefault="00E270DE" w:rsidP="00B52DD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ind w:left="90" w:firstLine="180"/>
        <w:rPr>
          <w:rFonts w:asciiTheme="majorBidi" w:hAnsiTheme="majorBidi" w:cs="B Nazanin"/>
          <w:color w:val="FFFF00"/>
          <w:rtl/>
          <w:lang w:bidi="fa-IR"/>
        </w:rPr>
      </w:pPr>
      <w:r w:rsidRPr="00B52DD9">
        <w:rPr>
          <w:rFonts w:asciiTheme="majorBidi" w:hAnsiTheme="majorBidi" w:cs="B Nazanin" w:hint="cs"/>
          <w:rtl/>
          <w:lang w:bidi="fa-IR"/>
        </w:rPr>
        <w:t xml:space="preserve">نوع </w:t>
      </w:r>
      <w:r w:rsidR="00C71788" w:rsidRPr="00B52DD9">
        <w:rPr>
          <w:rFonts w:asciiTheme="majorBidi" w:hAnsiTheme="majorBidi" w:cs="B Nazanin" w:hint="cs"/>
          <w:rtl/>
          <w:lang w:bidi="fa-IR"/>
        </w:rPr>
        <w:t xml:space="preserve">و تعداد </w:t>
      </w:r>
      <w:r w:rsidR="00F51BF7" w:rsidRPr="00B52DD9">
        <w:rPr>
          <w:rFonts w:asciiTheme="majorBidi" w:hAnsiTheme="majorBidi" w:cs="B Nazanin" w:hint="cs"/>
          <w:rtl/>
          <w:lang w:bidi="fa-IR"/>
        </w:rPr>
        <w:t>واحد</w:t>
      </w:r>
      <w:r w:rsidR="00B237F7" w:rsidRPr="00B52DD9">
        <w:rPr>
          <w:rStyle w:val="FootnoteReference"/>
          <w:rFonts w:asciiTheme="majorBidi" w:hAnsiTheme="majorBidi" w:cs="B Nazanin"/>
          <w:rtl/>
          <w:lang w:bidi="fa-IR"/>
        </w:rPr>
        <w:footnoteReference w:id="1"/>
      </w:r>
      <w:r w:rsidR="00F51BF7" w:rsidRPr="00B52DD9">
        <w:rPr>
          <w:rFonts w:asciiTheme="majorBidi" w:hAnsiTheme="majorBidi" w:cs="B Nazanin" w:hint="cs"/>
          <w:rtl/>
          <w:lang w:bidi="fa-IR"/>
        </w:rPr>
        <w:t>:</w:t>
      </w:r>
      <w:r w:rsidR="00D942BA" w:rsidRPr="00B52DD9">
        <w:rPr>
          <w:rFonts w:asciiTheme="majorBidi" w:hAnsiTheme="majorBidi" w:cs="B Nazanin" w:hint="cs"/>
          <w:rtl/>
          <w:lang w:bidi="fa-IR"/>
        </w:rPr>
        <w:t xml:space="preserve"> </w:t>
      </w:r>
      <w:r w:rsidR="00D942BA" w:rsidRPr="00B52DD9">
        <w:rPr>
          <w:rFonts w:ascii="IranNastaliq" w:hAnsi="IranNastaliq" w:cs="B Nazanin" w:hint="cs"/>
          <w:b/>
          <w:bCs/>
          <w:rtl/>
          <w:lang w:bidi="fa-IR"/>
        </w:rPr>
        <w:t>درس اختصاصی</w:t>
      </w:r>
      <w:r w:rsidR="00B52DD9">
        <w:rPr>
          <w:rFonts w:ascii="IranNastaliq" w:hAnsi="IranNastaliq" w:cs="B Nazanin" w:hint="cs"/>
          <w:b/>
          <w:bCs/>
          <w:rtl/>
          <w:lang w:bidi="fa-IR"/>
        </w:rPr>
        <w:t xml:space="preserve"> اجباری</w:t>
      </w:r>
      <w:r w:rsidR="00D942BA" w:rsidRPr="00B52DD9">
        <w:rPr>
          <w:rFonts w:ascii="IranNastaliq" w:hAnsi="IranNastaliq" w:cs="B Nazanin" w:hint="cs"/>
          <w:b/>
          <w:bCs/>
          <w:rtl/>
          <w:lang w:bidi="fa-IR"/>
        </w:rPr>
        <w:t>۲ واحد</w:t>
      </w:r>
      <w:r w:rsidR="00CF5F61" w:rsidRPr="00B52DD9">
        <w:rPr>
          <w:rFonts w:ascii="IranNastaliq" w:hAnsi="IranNastaliq" w:cs="B Nazanin"/>
          <w:b/>
          <w:bCs/>
          <w:lang w:bidi="fa-IR"/>
        </w:rPr>
        <w:t xml:space="preserve"> </w:t>
      </w:r>
      <w:r w:rsidR="00CF5F61" w:rsidRPr="00B52DD9">
        <w:rPr>
          <w:rFonts w:ascii="IranNastaliq" w:hAnsi="IranNastaliq" w:cs="B Nazanin" w:hint="cs"/>
          <w:b/>
          <w:bCs/>
          <w:rtl/>
          <w:lang w:bidi="fa-IR"/>
        </w:rPr>
        <w:t xml:space="preserve"> نظری</w:t>
      </w:r>
    </w:p>
    <w:p w14:paraId="5E1D05E7" w14:textId="2C8C92A3" w:rsidR="00F51BF7" w:rsidRPr="00B52DD9" w:rsidRDefault="00F51BF7" w:rsidP="00B52DD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ind w:left="90" w:firstLine="180"/>
        <w:rPr>
          <w:rFonts w:asciiTheme="majorBidi" w:hAnsiTheme="majorBidi" w:cs="B Nazanin"/>
          <w:lang w:bidi="fa-IR"/>
        </w:rPr>
      </w:pPr>
      <w:r w:rsidRPr="00B52DD9">
        <w:rPr>
          <w:rFonts w:asciiTheme="majorBidi" w:hAnsiTheme="majorBidi" w:cs="B Nazanin" w:hint="cs"/>
          <w:rtl/>
          <w:lang w:bidi="fa-IR"/>
        </w:rPr>
        <w:t xml:space="preserve">نام مسؤول درس: </w:t>
      </w:r>
      <w:r w:rsidR="00D942BA" w:rsidRPr="00B52DD9">
        <w:rPr>
          <w:rFonts w:asciiTheme="majorBidi" w:hAnsiTheme="majorBidi" w:cs="B Nazanin" w:hint="cs"/>
          <w:rtl/>
          <w:lang w:bidi="fa-IR"/>
        </w:rPr>
        <w:t xml:space="preserve"> </w:t>
      </w:r>
      <w:r w:rsidR="00B52DD9">
        <w:rPr>
          <w:rFonts w:asciiTheme="majorBidi" w:hAnsiTheme="majorBidi" w:cs="B Nazanin" w:hint="cs"/>
          <w:rtl/>
          <w:lang w:bidi="fa-IR"/>
        </w:rPr>
        <w:t>هستی منصوره انصار</w:t>
      </w:r>
    </w:p>
    <w:p w14:paraId="1A7850EE" w14:textId="26656957" w:rsidR="00F51BF7" w:rsidRPr="00B52DD9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ind w:left="90" w:firstLine="180"/>
        <w:rPr>
          <w:rFonts w:asciiTheme="majorBidi" w:hAnsiTheme="majorBidi" w:cs="B Nazanin"/>
          <w:lang w:bidi="fa-IR"/>
        </w:rPr>
      </w:pPr>
      <w:r w:rsidRPr="00B52DD9">
        <w:rPr>
          <w:rFonts w:asciiTheme="majorBidi" w:hAnsiTheme="majorBidi" w:cs="B Nazanin" w:hint="cs"/>
          <w:rtl/>
          <w:lang w:bidi="fa-IR"/>
        </w:rPr>
        <w:t xml:space="preserve">مدرس/ </w:t>
      </w:r>
      <w:r w:rsidR="00F51BF7" w:rsidRPr="00B52DD9">
        <w:rPr>
          <w:rFonts w:asciiTheme="majorBidi" w:hAnsiTheme="majorBidi" w:cs="B Nazanin" w:hint="cs"/>
          <w:rtl/>
          <w:lang w:bidi="fa-IR"/>
        </w:rPr>
        <w:t xml:space="preserve">مدرسان: </w:t>
      </w:r>
      <w:r w:rsidR="00D942BA" w:rsidRPr="00B52DD9">
        <w:rPr>
          <w:rFonts w:asciiTheme="majorBidi" w:hAnsiTheme="majorBidi" w:cs="B Nazanin" w:hint="cs"/>
          <w:rtl/>
          <w:lang w:bidi="fa-IR"/>
        </w:rPr>
        <w:t>این درس توسط مسئول درس به تنهایی تدریس می شود</w:t>
      </w:r>
    </w:p>
    <w:p w14:paraId="14C56C71" w14:textId="2E1E02C7" w:rsidR="00F51BF7" w:rsidRPr="00B52DD9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ind w:left="90" w:firstLine="180"/>
        <w:rPr>
          <w:rFonts w:asciiTheme="majorBidi" w:hAnsiTheme="majorBidi" w:cs="B Nazanin"/>
          <w:rtl/>
          <w:lang w:bidi="fa-IR"/>
        </w:rPr>
      </w:pPr>
      <w:r w:rsidRPr="00B52DD9">
        <w:rPr>
          <w:rFonts w:asciiTheme="majorBidi" w:hAnsiTheme="majorBidi" w:cs="B Nazanin" w:hint="cs"/>
          <w:rtl/>
          <w:lang w:bidi="fa-IR"/>
        </w:rPr>
        <w:t>پیش</w:t>
      </w:r>
      <w:r w:rsidRPr="00B52DD9">
        <w:rPr>
          <w:rFonts w:asciiTheme="majorBidi" w:hAnsiTheme="majorBidi" w:cs="B Nazanin" w:hint="cs"/>
          <w:rtl/>
          <w:lang w:bidi="fa-IR"/>
        </w:rPr>
        <w:softHyphen/>
        <w:t>نیاز</w:t>
      </w:r>
      <w:r w:rsidR="00E270DE" w:rsidRPr="00B52DD9">
        <w:rPr>
          <w:rFonts w:asciiTheme="majorBidi" w:hAnsiTheme="majorBidi" w:cs="B Nazanin" w:hint="cs"/>
          <w:rtl/>
          <w:lang w:bidi="fa-IR"/>
        </w:rPr>
        <w:t>/ هم</w:t>
      </w:r>
      <w:r w:rsidR="00EB6DB3" w:rsidRPr="00B52DD9">
        <w:rPr>
          <w:rFonts w:asciiTheme="majorBidi" w:hAnsiTheme="majorBidi" w:cs="B Nazanin"/>
          <w:rtl/>
          <w:lang w:bidi="fa-IR"/>
        </w:rPr>
        <w:softHyphen/>
      </w:r>
      <w:r w:rsidR="00E270DE" w:rsidRPr="00B52DD9">
        <w:rPr>
          <w:rFonts w:asciiTheme="majorBidi" w:hAnsiTheme="majorBidi" w:cs="B Nazanin" w:hint="cs"/>
          <w:rtl/>
          <w:lang w:bidi="fa-IR"/>
        </w:rPr>
        <w:t>زمان</w:t>
      </w:r>
      <w:r w:rsidRPr="00B52DD9">
        <w:rPr>
          <w:rFonts w:asciiTheme="majorBidi" w:hAnsiTheme="majorBidi" w:cs="B Nazanin" w:hint="cs"/>
          <w:rtl/>
          <w:lang w:bidi="fa-IR"/>
        </w:rPr>
        <w:t xml:space="preserve">: </w:t>
      </w:r>
      <w:r w:rsidR="00D942BA" w:rsidRPr="00B52DD9">
        <w:rPr>
          <w:rFonts w:asciiTheme="majorBidi" w:hAnsiTheme="majorBidi" w:cs="B Nazanin" w:hint="cs"/>
          <w:rtl/>
          <w:lang w:bidi="fa-IR"/>
        </w:rPr>
        <w:t xml:space="preserve"> ندارد</w:t>
      </w:r>
    </w:p>
    <w:p w14:paraId="74DDE471" w14:textId="6655E611" w:rsidR="00F51BF7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ind w:left="90" w:firstLine="180"/>
        <w:rPr>
          <w:rFonts w:asciiTheme="majorBidi" w:hAnsiTheme="majorBidi" w:cs="B Nazanin"/>
          <w:rtl/>
          <w:lang w:bidi="fa-IR"/>
        </w:rPr>
      </w:pPr>
      <w:r w:rsidRPr="00B52DD9">
        <w:rPr>
          <w:rFonts w:asciiTheme="majorBidi" w:hAnsiTheme="majorBidi" w:cs="B Nazanin" w:hint="cs"/>
          <w:rtl/>
          <w:lang w:bidi="fa-IR"/>
        </w:rPr>
        <w:t xml:space="preserve">رشته </w:t>
      </w:r>
      <w:r w:rsidR="00812EFA" w:rsidRPr="00B52DD9">
        <w:rPr>
          <w:rFonts w:asciiTheme="majorBidi" w:hAnsiTheme="majorBidi" w:cs="B Nazanin" w:hint="cs"/>
          <w:rtl/>
          <w:lang w:bidi="fa-IR"/>
        </w:rPr>
        <w:t xml:space="preserve">و مقطع </w:t>
      </w:r>
      <w:r w:rsidRPr="00B52DD9">
        <w:rPr>
          <w:rFonts w:asciiTheme="majorBidi" w:hAnsiTheme="majorBidi" w:cs="B Nazanin" w:hint="cs"/>
          <w:rtl/>
          <w:lang w:bidi="fa-IR"/>
        </w:rPr>
        <w:t>تحصیلی:</w:t>
      </w:r>
      <w:r w:rsidR="00DC0D25" w:rsidRPr="00B52DD9">
        <w:rPr>
          <w:rFonts w:asciiTheme="majorBidi" w:hAnsiTheme="majorBidi" w:cs="B Nazanin" w:hint="cs"/>
          <w:rtl/>
          <w:lang w:bidi="fa-IR"/>
        </w:rPr>
        <w:t xml:space="preserve"> کارشناسی ارشد ناپیوسته علوم تغذیه</w:t>
      </w:r>
    </w:p>
    <w:p w14:paraId="086813B7" w14:textId="40F6846A" w:rsidR="00F60CB5" w:rsidRPr="00B52DD9" w:rsidRDefault="00502EC3" w:rsidP="00A30EE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ind w:left="90" w:firstLine="180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 xml:space="preserve">نیمسال تحصیلی: </w:t>
      </w:r>
      <w:r w:rsidR="00F60CB5">
        <w:rPr>
          <w:rFonts w:asciiTheme="majorBidi" w:hAnsiTheme="majorBidi" w:cs="B Nazanin" w:hint="cs"/>
          <w:rtl/>
          <w:lang w:bidi="fa-IR"/>
        </w:rPr>
        <w:t xml:space="preserve">نیمسال تحصیلی </w:t>
      </w:r>
      <w:r w:rsidR="00A30EEF">
        <w:rPr>
          <w:rFonts w:asciiTheme="majorBidi" w:hAnsiTheme="majorBidi" w:cs="B Nazanin" w:hint="cs"/>
          <w:rtl/>
          <w:lang w:bidi="fa-IR"/>
        </w:rPr>
        <w:t>اول</w:t>
      </w:r>
      <w:r w:rsidR="00F60CB5">
        <w:rPr>
          <w:rFonts w:asciiTheme="majorBidi" w:hAnsiTheme="majorBidi" w:cs="B Nazanin" w:hint="cs"/>
          <w:rtl/>
          <w:lang w:bidi="fa-IR"/>
        </w:rPr>
        <w:t xml:space="preserve"> 404-405</w:t>
      </w:r>
    </w:p>
    <w:p w14:paraId="044B0BD4" w14:textId="77777777" w:rsidR="00FA17A2" w:rsidRPr="00B52DD9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rtl/>
          <w:lang w:bidi="fa-IR"/>
        </w:rPr>
      </w:pPr>
      <w:r w:rsidRPr="00B52DD9">
        <w:rPr>
          <w:rFonts w:ascii="IranNastaliq" w:hAnsi="IranNastaliq" w:cs="B Nazanin" w:hint="eastAsia"/>
          <w:b/>
          <w:bCs/>
          <w:rtl/>
          <w:lang w:bidi="fa-IR"/>
        </w:rPr>
        <w:t>اطلاعات</w:t>
      </w:r>
      <w:r w:rsidRPr="00B52DD9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B52DD9">
        <w:rPr>
          <w:rFonts w:ascii="IranNastaliq" w:hAnsi="IranNastaliq" w:cs="B Nazanin" w:hint="eastAsia"/>
          <w:b/>
          <w:bCs/>
          <w:rtl/>
          <w:lang w:bidi="fa-IR"/>
        </w:rPr>
        <w:t>مسؤول</w:t>
      </w:r>
      <w:r w:rsidRPr="00B52DD9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B52DD9">
        <w:rPr>
          <w:rFonts w:ascii="IranNastaliq" w:hAnsi="IranNastaliq" w:cs="B Nazanin" w:hint="eastAsia"/>
          <w:b/>
          <w:bCs/>
          <w:rtl/>
          <w:lang w:bidi="fa-IR"/>
        </w:rPr>
        <w:t>درس</w:t>
      </w:r>
      <w:r w:rsidRPr="00B52DD9">
        <w:rPr>
          <w:rFonts w:ascii="IranNastaliq" w:hAnsi="IranNastaliq" w:cs="B Nazanin"/>
          <w:b/>
          <w:bCs/>
          <w:rtl/>
          <w:lang w:bidi="fa-IR"/>
        </w:rPr>
        <w:t>:</w:t>
      </w:r>
    </w:p>
    <w:p w14:paraId="4E117BB0" w14:textId="19CC411C" w:rsidR="00FA17A2" w:rsidRPr="00B52DD9" w:rsidRDefault="00FA17A2" w:rsidP="00B52DD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ind w:left="90" w:firstLine="180"/>
        <w:rPr>
          <w:rFonts w:asciiTheme="majorBidi" w:hAnsiTheme="majorBidi" w:cs="B Nazanin"/>
          <w:rtl/>
          <w:lang w:bidi="fa-IR"/>
        </w:rPr>
      </w:pPr>
      <w:r w:rsidRPr="00B52DD9">
        <w:rPr>
          <w:rFonts w:asciiTheme="majorBidi" w:hAnsiTheme="majorBidi" w:cs="B Nazanin" w:hint="cs"/>
          <w:rtl/>
          <w:lang w:bidi="fa-IR"/>
        </w:rPr>
        <w:t>رتبه علمی:</w:t>
      </w:r>
      <w:r w:rsidR="00DC0D25" w:rsidRPr="00B52DD9">
        <w:rPr>
          <w:rFonts w:asciiTheme="majorBidi" w:hAnsiTheme="majorBidi" w:cs="B Nazanin" w:hint="cs"/>
          <w:rtl/>
          <w:lang w:bidi="fa-IR"/>
        </w:rPr>
        <w:t xml:space="preserve"> </w:t>
      </w:r>
      <w:r w:rsidR="00B52DD9">
        <w:rPr>
          <w:rFonts w:asciiTheme="majorBidi" w:hAnsiTheme="majorBidi" w:cs="B Nazanin" w:hint="cs"/>
          <w:rtl/>
          <w:lang w:bidi="fa-IR"/>
        </w:rPr>
        <w:t>استادیار</w:t>
      </w:r>
      <w:bookmarkStart w:id="0" w:name="_GoBack"/>
      <w:bookmarkEnd w:id="0"/>
    </w:p>
    <w:p w14:paraId="12DF76AB" w14:textId="6AD604B3" w:rsidR="00852EA4" w:rsidRPr="00B52DD9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ind w:left="90" w:firstLine="180"/>
        <w:rPr>
          <w:rFonts w:asciiTheme="majorBidi" w:hAnsiTheme="majorBidi" w:cs="B Nazanin"/>
          <w:rtl/>
          <w:lang w:bidi="fa-IR"/>
        </w:rPr>
      </w:pPr>
      <w:r w:rsidRPr="00B52DD9">
        <w:rPr>
          <w:rFonts w:asciiTheme="majorBidi" w:hAnsiTheme="majorBidi" w:cs="B Nazanin" w:hint="cs"/>
          <w:rtl/>
          <w:lang w:bidi="fa-IR"/>
        </w:rPr>
        <w:t>رشته تخصصی:</w:t>
      </w:r>
      <w:r w:rsidR="00DC0D25" w:rsidRPr="00B52DD9">
        <w:rPr>
          <w:rFonts w:asciiTheme="majorBidi" w:hAnsiTheme="majorBidi" w:cs="B Nazanin" w:hint="cs"/>
          <w:rtl/>
          <w:lang w:bidi="fa-IR"/>
        </w:rPr>
        <w:t xml:space="preserve"> علوم تغذیه</w:t>
      </w:r>
    </w:p>
    <w:p w14:paraId="0FC2E735" w14:textId="2F7F4761" w:rsidR="00FA17A2" w:rsidRPr="00B52DD9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ind w:left="90" w:firstLine="180"/>
        <w:rPr>
          <w:rFonts w:asciiTheme="majorBidi" w:hAnsiTheme="majorBidi" w:cs="B Nazanin"/>
          <w:rtl/>
          <w:lang w:bidi="fa-IR"/>
        </w:rPr>
      </w:pPr>
      <w:r w:rsidRPr="00B52DD9">
        <w:rPr>
          <w:rFonts w:asciiTheme="majorBidi" w:hAnsiTheme="majorBidi" w:cs="B Nazanin" w:hint="cs"/>
          <w:rtl/>
          <w:lang w:bidi="fa-IR"/>
        </w:rPr>
        <w:t>محل کار:</w:t>
      </w:r>
      <w:r w:rsidR="00DC0D25" w:rsidRPr="00B52DD9">
        <w:rPr>
          <w:rFonts w:asciiTheme="majorBidi" w:hAnsiTheme="majorBidi" w:cs="B Nazanin" w:hint="cs"/>
          <w:rtl/>
          <w:lang w:bidi="fa-IR"/>
        </w:rPr>
        <w:t xml:space="preserve"> دانشکده تغذیه و رژیم شناسی</w:t>
      </w:r>
    </w:p>
    <w:p w14:paraId="432C8EAE" w14:textId="0170910D" w:rsidR="00FA17A2" w:rsidRPr="00B52DD9" w:rsidRDefault="00FA17A2" w:rsidP="00B26FA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ind w:left="90" w:firstLine="180"/>
        <w:rPr>
          <w:rFonts w:asciiTheme="majorBidi" w:hAnsiTheme="majorBidi" w:cs="B Nazanin"/>
          <w:rtl/>
          <w:lang w:bidi="fa-IR"/>
        </w:rPr>
      </w:pPr>
      <w:r w:rsidRPr="00B52DD9">
        <w:rPr>
          <w:rFonts w:asciiTheme="majorBidi" w:hAnsiTheme="majorBidi" w:cs="B Nazanin" w:hint="cs"/>
          <w:rtl/>
          <w:lang w:bidi="fa-IR"/>
        </w:rPr>
        <w:t>تلفن تماس:</w:t>
      </w:r>
      <w:r w:rsidR="00DC0D25" w:rsidRPr="00B52DD9">
        <w:rPr>
          <w:rFonts w:asciiTheme="majorBidi" w:hAnsiTheme="majorBidi" w:cs="B Nazanin" w:hint="cs"/>
          <w:rtl/>
          <w:lang w:bidi="fa-IR"/>
        </w:rPr>
        <w:t xml:space="preserve"> </w:t>
      </w:r>
    </w:p>
    <w:p w14:paraId="1F6A8C6B" w14:textId="35DFCFB0" w:rsidR="00FA17A2" w:rsidRPr="00B52DD9" w:rsidRDefault="003C3250" w:rsidP="00B52DD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ind w:left="90" w:firstLine="180"/>
        <w:rPr>
          <w:rFonts w:asciiTheme="majorBidi" w:hAnsiTheme="majorBidi" w:cs="B Nazanin"/>
          <w:lang w:bidi="fa-IR"/>
        </w:rPr>
      </w:pPr>
      <w:r w:rsidRPr="00B52DD9">
        <w:rPr>
          <w:rFonts w:asciiTheme="majorBidi" w:hAnsiTheme="majorBidi" w:cs="B Nazanin" w:hint="cs"/>
          <w:rtl/>
          <w:lang w:bidi="fa-IR"/>
        </w:rPr>
        <w:t xml:space="preserve">نشانی </w:t>
      </w:r>
      <w:r w:rsidR="00FA17A2" w:rsidRPr="00B52DD9">
        <w:rPr>
          <w:rFonts w:asciiTheme="majorBidi" w:hAnsiTheme="majorBidi" w:cs="B Nazanin" w:hint="cs"/>
          <w:rtl/>
          <w:lang w:bidi="fa-IR"/>
        </w:rPr>
        <w:t xml:space="preserve">پست </w:t>
      </w:r>
      <w:r w:rsidRPr="00B52DD9">
        <w:rPr>
          <w:rFonts w:asciiTheme="majorBidi" w:hAnsiTheme="majorBidi" w:cs="B Nazanin" w:hint="cs"/>
          <w:rtl/>
          <w:lang w:bidi="fa-IR"/>
        </w:rPr>
        <w:t>الکترونیک:</w:t>
      </w:r>
      <w:r w:rsidR="00DC0D25" w:rsidRPr="00B52DD9">
        <w:rPr>
          <w:rFonts w:asciiTheme="majorBidi" w:hAnsiTheme="majorBidi" w:cs="B Nazanin" w:hint="cs"/>
          <w:rtl/>
          <w:lang w:bidi="fa-IR"/>
        </w:rPr>
        <w:t xml:space="preserve"> </w:t>
      </w:r>
      <w:r w:rsidR="00B52DD9">
        <w:rPr>
          <w:rFonts w:asciiTheme="majorBidi" w:hAnsiTheme="majorBidi" w:cs="B Nazanin"/>
          <w:lang w:bidi="fa-IR"/>
        </w:rPr>
        <w:t>hastiansar@gmail.com</w:t>
      </w:r>
    </w:p>
    <w:p w14:paraId="659E1C33" w14:textId="754CB0E5" w:rsidR="009A0090" w:rsidRDefault="00E270DE" w:rsidP="00A65BBB">
      <w:pPr>
        <w:bidi/>
        <w:jc w:val="both"/>
        <w:rPr>
          <w:rFonts w:ascii="IranNastaliq" w:hAnsi="IranNastaliq" w:cs="B Nazanin"/>
          <w:b/>
          <w:bCs/>
          <w:lang w:bidi="fa-IR"/>
        </w:rPr>
      </w:pPr>
      <w:r w:rsidRPr="00B52DD9">
        <w:rPr>
          <w:rFonts w:ascii="IranNastaliq" w:hAnsi="IranNastaliq" w:cs="B Nazanin"/>
          <w:b/>
          <w:bCs/>
          <w:sz w:val="36"/>
          <w:szCs w:val="36"/>
          <w:rtl/>
          <w:lang w:bidi="fa-IR"/>
        </w:rPr>
        <w:br w:type="page"/>
      </w:r>
      <w:r w:rsidR="00FA17A2" w:rsidRPr="00B52DD9">
        <w:rPr>
          <w:rFonts w:ascii="IranNastaliq" w:hAnsi="IranNastaliq" w:cs="B Nazanin"/>
          <w:b/>
          <w:bCs/>
          <w:rtl/>
          <w:lang w:bidi="fa-IR"/>
        </w:rPr>
        <w:lastRenderedPageBreak/>
        <w:t>توص</w:t>
      </w:r>
      <w:r w:rsidR="00FA17A2" w:rsidRPr="00B52DD9">
        <w:rPr>
          <w:rFonts w:ascii="IranNastaliq" w:hAnsi="IranNastaliq" w:cs="B Nazanin" w:hint="cs"/>
          <w:b/>
          <w:bCs/>
          <w:rtl/>
          <w:lang w:bidi="fa-IR"/>
        </w:rPr>
        <w:t>ی</w:t>
      </w:r>
      <w:r w:rsidR="00FA17A2" w:rsidRPr="00B52DD9">
        <w:rPr>
          <w:rFonts w:ascii="IranNastaliq" w:hAnsi="IranNastaliq" w:cs="B Nazanin" w:hint="eastAsia"/>
          <w:b/>
          <w:bCs/>
          <w:rtl/>
          <w:lang w:bidi="fa-IR"/>
        </w:rPr>
        <w:t>ف</w:t>
      </w:r>
      <w:r w:rsidR="00FA17A2" w:rsidRPr="00B52DD9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="00FA17A2" w:rsidRPr="00B52DD9">
        <w:rPr>
          <w:rFonts w:ascii="IranNastaliq" w:hAnsi="IranNastaliq" w:cs="B Nazanin" w:hint="eastAsia"/>
          <w:b/>
          <w:bCs/>
          <w:rtl/>
          <w:lang w:bidi="fa-IR"/>
        </w:rPr>
        <w:t>کل</w:t>
      </w:r>
      <w:r w:rsidR="00FA17A2" w:rsidRPr="00B52DD9">
        <w:rPr>
          <w:rFonts w:ascii="IranNastaliq" w:hAnsi="IranNastaliq" w:cs="B Nazanin" w:hint="cs"/>
          <w:b/>
          <w:bCs/>
          <w:rtl/>
          <w:lang w:bidi="fa-IR"/>
        </w:rPr>
        <w:t>ی</w:t>
      </w:r>
      <w:r w:rsidR="00FA17A2" w:rsidRPr="00B52DD9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="00FA17A2" w:rsidRPr="00B52DD9">
        <w:rPr>
          <w:rFonts w:ascii="IranNastaliq" w:hAnsi="IranNastaliq" w:cs="B Nazanin" w:hint="eastAsia"/>
          <w:b/>
          <w:bCs/>
          <w:rtl/>
          <w:lang w:bidi="fa-IR"/>
        </w:rPr>
        <w:t>درس</w:t>
      </w:r>
      <w:r w:rsidR="00FA17A2" w:rsidRPr="00B52DD9">
        <w:rPr>
          <w:rFonts w:ascii="IranNastaliq" w:hAnsi="IranNastaliq" w:cs="B Nazanin"/>
          <w:b/>
          <w:bCs/>
          <w:rtl/>
          <w:lang w:bidi="fa-IR"/>
        </w:rPr>
        <w:t xml:space="preserve"> (انتظار </w:t>
      </w:r>
      <w:r w:rsidR="00FA17A2" w:rsidRPr="00B52DD9">
        <w:rPr>
          <w:rFonts w:ascii="IranNastaliq" w:hAnsi="IranNastaliq" w:cs="B Nazanin" w:hint="eastAsia"/>
          <w:b/>
          <w:bCs/>
          <w:rtl/>
          <w:lang w:bidi="fa-IR"/>
        </w:rPr>
        <w:t>م</w:t>
      </w:r>
      <w:r w:rsidR="00FA17A2" w:rsidRPr="00B52DD9">
        <w:rPr>
          <w:rFonts w:ascii="IranNastaliq" w:hAnsi="IranNastaliq" w:cs="B Nazanin" w:hint="cs"/>
          <w:b/>
          <w:bCs/>
          <w:rtl/>
          <w:lang w:bidi="fa-IR"/>
        </w:rPr>
        <w:t>ی</w:t>
      </w:r>
      <w:r w:rsidR="00FA17A2" w:rsidRPr="00B52DD9">
        <w:rPr>
          <w:rFonts w:ascii="IranNastaliq" w:hAnsi="IranNastaliq" w:cs="B Nazanin"/>
          <w:b/>
          <w:bCs/>
          <w:rtl/>
          <w:lang w:bidi="fa-IR"/>
        </w:rPr>
        <w:softHyphen/>
        <w:t>رود مسؤول درس ضمن ارائه توض</w:t>
      </w:r>
      <w:r w:rsidR="00FA17A2" w:rsidRPr="00B52DD9">
        <w:rPr>
          <w:rFonts w:ascii="IranNastaliq" w:hAnsi="IranNastaliq" w:cs="B Nazanin" w:hint="cs"/>
          <w:b/>
          <w:bCs/>
          <w:rtl/>
          <w:lang w:bidi="fa-IR"/>
        </w:rPr>
        <w:t>ی</w:t>
      </w:r>
      <w:r w:rsidR="00FA17A2" w:rsidRPr="00B52DD9">
        <w:rPr>
          <w:rFonts w:ascii="IranNastaliq" w:hAnsi="IranNastaliq" w:cs="B Nazanin" w:hint="eastAsia"/>
          <w:b/>
          <w:bCs/>
          <w:rtl/>
          <w:lang w:bidi="fa-IR"/>
        </w:rPr>
        <w:t>حات</w:t>
      </w:r>
      <w:r w:rsidR="00FA17A2" w:rsidRPr="00B52DD9">
        <w:rPr>
          <w:rFonts w:ascii="IranNastaliq" w:hAnsi="IranNastaliq" w:cs="B Nazanin" w:hint="cs"/>
          <w:b/>
          <w:bCs/>
          <w:rtl/>
          <w:lang w:bidi="fa-IR"/>
        </w:rPr>
        <w:t>ی</w:t>
      </w:r>
      <w:r w:rsidR="00FA17A2" w:rsidRPr="00B52DD9">
        <w:rPr>
          <w:rFonts w:ascii="IranNastaliq" w:hAnsi="IranNastaliq" w:cs="B Nazanin"/>
          <w:b/>
          <w:bCs/>
          <w:rtl/>
          <w:lang w:bidi="fa-IR"/>
        </w:rPr>
        <w:t xml:space="preserve"> کل</w:t>
      </w:r>
      <w:r w:rsidR="00FA17A2" w:rsidRPr="00B52DD9">
        <w:rPr>
          <w:rFonts w:ascii="IranNastaliq" w:hAnsi="IranNastaliq" w:cs="B Nazanin" w:hint="cs"/>
          <w:b/>
          <w:bCs/>
          <w:rtl/>
          <w:lang w:bidi="fa-IR"/>
        </w:rPr>
        <w:t>ی</w:t>
      </w:r>
      <w:r w:rsidR="00FA17A2" w:rsidRPr="00B52DD9">
        <w:rPr>
          <w:rFonts w:ascii="IranNastaliq" w:hAnsi="IranNastaliq" w:cs="B Nazanin" w:hint="eastAsia"/>
          <w:b/>
          <w:bCs/>
          <w:rtl/>
          <w:lang w:bidi="fa-IR"/>
        </w:rPr>
        <w:t>،</w:t>
      </w:r>
      <w:r w:rsidR="00FA17A2" w:rsidRPr="00B52DD9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B52DD9">
        <w:rPr>
          <w:rFonts w:ascii="IranNastaliq" w:hAnsi="IranNastaliq" w:cs="B Nazanin" w:hint="cs"/>
          <w:b/>
          <w:bCs/>
          <w:rtl/>
          <w:lang w:bidi="fa-IR"/>
        </w:rPr>
        <w:t>بخش</w:t>
      </w:r>
      <w:r w:rsidRPr="00B52DD9">
        <w:rPr>
          <w:rFonts w:ascii="IranNastaliq" w:hAnsi="IranNastaliq" w:cs="B Nazanin"/>
          <w:b/>
          <w:bCs/>
          <w:rtl/>
          <w:lang w:bidi="fa-IR"/>
        </w:rPr>
        <w:softHyphen/>
      </w:r>
      <w:r w:rsidRPr="00B52DD9">
        <w:rPr>
          <w:rFonts w:ascii="IranNastaliq" w:hAnsi="IranNastaliq" w:cs="B Nazanin" w:hint="cs"/>
          <w:b/>
          <w:bCs/>
          <w:rtl/>
          <w:lang w:bidi="fa-IR"/>
        </w:rPr>
        <w:t xml:space="preserve">های مختلف محتوایی </w:t>
      </w:r>
      <w:r w:rsidR="00FA17A2" w:rsidRPr="00B52DD9">
        <w:rPr>
          <w:rFonts w:ascii="IranNastaliq" w:hAnsi="IranNastaliq" w:cs="B Nazanin"/>
          <w:b/>
          <w:bCs/>
          <w:rtl/>
          <w:lang w:bidi="fa-IR"/>
        </w:rPr>
        <w:t xml:space="preserve">درس را در قالب </w:t>
      </w:r>
      <w:r w:rsidR="00FA17A2" w:rsidRPr="00B52DD9">
        <w:rPr>
          <w:rFonts w:ascii="IranNastaliq" w:hAnsi="IranNastaliq" w:cs="B Nazanin" w:hint="cs"/>
          <w:b/>
          <w:bCs/>
          <w:rtl/>
          <w:lang w:bidi="fa-IR"/>
        </w:rPr>
        <w:t>ی</w:t>
      </w:r>
      <w:r w:rsidR="00FA17A2" w:rsidRPr="00B52DD9">
        <w:rPr>
          <w:rFonts w:ascii="IranNastaliq" w:hAnsi="IranNastaliq" w:cs="B Nazanin" w:hint="eastAsia"/>
          <w:b/>
          <w:bCs/>
          <w:rtl/>
          <w:lang w:bidi="fa-IR"/>
        </w:rPr>
        <w:t>ک</w:t>
      </w:r>
      <w:r w:rsidR="00FA17A2" w:rsidRPr="00B52DD9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="00FA17A2" w:rsidRPr="00B52DD9">
        <w:rPr>
          <w:rFonts w:ascii="IranNastaliq" w:hAnsi="IranNastaliq" w:cs="B Nazanin" w:hint="cs"/>
          <w:b/>
          <w:bCs/>
          <w:rtl/>
          <w:lang w:bidi="fa-IR"/>
        </w:rPr>
        <w:t>ی</w:t>
      </w:r>
      <w:r w:rsidR="00FA17A2" w:rsidRPr="00B52DD9">
        <w:rPr>
          <w:rFonts w:ascii="IranNastaliq" w:hAnsi="IranNastaliq" w:cs="B Nazanin" w:hint="eastAsia"/>
          <w:b/>
          <w:bCs/>
          <w:rtl/>
          <w:lang w:bidi="fa-IR"/>
        </w:rPr>
        <w:t>ا</w:t>
      </w:r>
      <w:r w:rsidR="00FA17A2" w:rsidRPr="00B52DD9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="00FA17A2" w:rsidRPr="00B52DD9">
        <w:rPr>
          <w:rFonts w:ascii="IranNastaliq" w:hAnsi="IranNastaliq" w:cs="B Nazanin" w:hint="eastAsia"/>
          <w:b/>
          <w:bCs/>
          <w:rtl/>
          <w:lang w:bidi="fa-IR"/>
        </w:rPr>
        <w:t>دو</w:t>
      </w:r>
      <w:r w:rsidR="00FA17A2" w:rsidRPr="00B52DD9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="00FA17A2" w:rsidRPr="00B52DD9">
        <w:rPr>
          <w:rFonts w:ascii="IranNastaliq" w:hAnsi="IranNastaliq" w:cs="B Nazanin" w:hint="eastAsia"/>
          <w:b/>
          <w:bCs/>
          <w:rtl/>
          <w:lang w:bidi="fa-IR"/>
        </w:rPr>
        <w:t>بند،</w:t>
      </w:r>
      <w:r w:rsidR="00FA17A2" w:rsidRPr="00B52DD9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="00FA17A2" w:rsidRPr="00B52DD9">
        <w:rPr>
          <w:rFonts w:ascii="IranNastaliq" w:hAnsi="IranNastaliq" w:cs="B Nazanin" w:hint="eastAsia"/>
          <w:b/>
          <w:bCs/>
          <w:rtl/>
          <w:lang w:bidi="fa-IR"/>
        </w:rPr>
        <w:t>توص</w:t>
      </w:r>
      <w:r w:rsidR="00FA17A2" w:rsidRPr="00B52DD9">
        <w:rPr>
          <w:rFonts w:ascii="IranNastaliq" w:hAnsi="IranNastaliq" w:cs="B Nazanin" w:hint="cs"/>
          <w:b/>
          <w:bCs/>
          <w:rtl/>
          <w:lang w:bidi="fa-IR"/>
        </w:rPr>
        <w:t>ی</w:t>
      </w:r>
      <w:r w:rsidR="00FA17A2" w:rsidRPr="00B52DD9">
        <w:rPr>
          <w:rFonts w:ascii="IranNastaliq" w:hAnsi="IranNastaliq" w:cs="B Nazanin" w:hint="eastAsia"/>
          <w:b/>
          <w:bCs/>
          <w:rtl/>
          <w:lang w:bidi="fa-IR"/>
        </w:rPr>
        <w:t>ف</w:t>
      </w:r>
      <w:r w:rsidR="00FA17A2" w:rsidRPr="00B52DD9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="00FA17A2" w:rsidRPr="00B52DD9">
        <w:rPr>
          <w:rFonts w:ascii="IranNastaliq" w:hAnsi="IranNastaliq" w:cs="B Nazanin" w:hint="eastAsia"/>
          <w:b/>
          <w:bCs/>
          <w:rtl/>
          <w:lang w:bidi="fa-IR"/>
        </w:rPr>
        <w:t>کند</w:t>
      </w:r>
      <w:r w:rsidR="00FA17A2" w:rsidRPr="00B52DD9">
        <w:rPr>
          <w:rFonts w:ascii="IranNastaliq" w:hAnsi="IranNastaliq" w:cs="B Nazanin"/>
          <w:b/>
          <w:bCs/>
          <w:rtl/>
          <w:lang w:bidi="fa-IR"/>
        </w:rPr>
        <w:t xml:space="preserve">): </w:t>
      </w:r>
    </w:p>
    <w:p w14:paraId="3ED9CE41" w14:textId="57D057CA" w:rsidR="007D7D2F" w:rsidRPr="00145CDC" w:rsidRDefault="00145CDC" w:rsidP="00517628">
      <w:pPr>
        <w:bidi/>
        <w:jc w:val="both"/>
        <w:rPr>
          <w:rFonts w:asciiTheme="majorBidi" w:hAnsiTheme="majorBidi" w:cs="B Nazanin"/>
          <w:rtl/>
          <w:lang w:bidi="fa-IR"/>
        </w:rPr>
      </w:pPr>
      <w:r w:rsidRPr="00145CDC">
        <w:rPr>
          <w:rFonts w:asciiTheme="majorBidi" w:hAnsiTheme="majorBidi" w:cs="B Nazanin" w:hint="cs"/>
          <w:rtl/>
          <w:lang w:bidi="fa-IR"/>
        </w:rPr>
        <w:t>در این دوره</w:t>
      </w:r>
      <w:r w:rsidR="008A5F12" w:rsidRPr="00145CDC">
        <w:rPr>
          <w:rFonts w:asciiTheme="majorBidi" w:hAnsiTheme="majorBidi" w:cs="B Nazanin" w:hint="cs"/>
          <w:rtl/>
          <w:lang w:bidi="fa-IR"/>
        </w:rPr>
        <w:t xml:space="preserve"> </w:t>
      </w:r>
      <w:r w:rsidR="00B26FA8">
        <w:rPr>
          <w:rFonts w:asciiTheme="majorBidi" w:hAnsiTheme="majorBidi" w:cs="B Nazanin" w:hint="cs"/>
          <w:rtl/>
          <w:lang w:bidi="fa-IR"/>
        </w:rPr>
        <w:t xml:space="preserve">فراگیران </w:t>
      </w:r>
      <w:r w:rsidR="00E5040A">
        <w:rPr>
          <w:rFonts w:asciiTheme="majorBidi" w:hAnsiTheme="majorBidi" w:cs="B Nazanin" w:hint="cs"/>
          <w:rtl/>
          <w:lang w:bidi="fa-IR"/>
        </w:rPr>
        <w:t xml:space="preserve">مباحث مربوط به </w:t>
      </w:r>
      <w:r w:rsidR="005541D6">
        <w:rPr>
          <w:rFonts w:asciiTheme="majorBidi" w:hAnsiTheme="majorBidi" w:cs="B Nazanin" w:hint="cs"/>
          <w:rtl/>
          <w:lang w:bidi="fa-IR"/>
        </w:rPr>
        <w:t xml:space="preserve">فیزیولوژی دستگاه گوارش و مسیرهای هضم و جذب </w:t>
      </w:r>
      <w:r w:rsidR="00E5040A">
        <w:rPr>
          <w:rFonts w:asciiTheme="majorBidi" w:hAnsiTheme="majorBidi" w:cs="B Nazanin" w:hint="cs"/>
          <w:rtl/>
          <w:lang w:bidi="fa-IR"/>
        </w:rPr>
        <w:t xml:space="preserve">را مرور کرده و همچنین </w:t>
      </w:r>
      <w:r w:rsidR="005541D6">
        <w:rPr>
          <w:rFonts w:asciiTheme="majorBidi" w:hAnsiTheme="majorBidi" w:cs="B Nazanin" w:hint="cs"/>
          <w:rtl/>
          <w:lang w:bidi="fa-IR"/>
        </w:rPr>
        <w:t xml:space="preserve">با </w:t>
      </w:r>
      <w:r w:rsidR="008A5F12" w:rsidRPr="00145CDC">
        <w:rPr>
          <w:rFonts w:asciiTheme="majorBidi" w:hAnsiTheme="majorBidi" w:cs="B Nazanin" w:hint="cs"/>
          <w:rtl/>
          <w:lang w:bidi="fa-IR"/>
        </w:rPr>
        <w:t xml:space="preserve">مسیرهای </w:t>
      </w:r>
      <w:r w:rsidR="00093AC2">
        <w:rPr>
          <w:rFonts w:asciiTheme="majorBidi" w:hAnsiTheme="majorBidi" w:cs="B Nazanin" w:hint="cs"/>
          <w:rtl/>
          <w:lang w:bidi="fa-IR"/>
        </w:rPr>
        <w:t xml:space="preserve">فیزیولوژیکی </w:t>
      </w:r>
      <w:r w:rsidR="00175425">
        <w:rPr>
          <w:rFonts w:asciiTheme="majorBidi" w:hAnsiTheme="majorBidi" w:cs="B Nazanin" w:hint="cs"/>
          <w:rtl/>
          <w:lang w:bidi="fa-IR"/>
        </w:rPr>
        <w:t>دخیل در</w:t>
      </w:r>
      <w:r w:rsidR="008A5F12" w:rsidRPr="00145CDC">
        <w:rPr>
          <w:rFonts w:asciiTheme="majorBidi" w:hAnsiTheme="majorBidi" w:cs="B Nazanin" w:hint="cs"/>
          <w:rtl/>
          <w:lang w:bidi="fa-IR"/>
        </w:rPr>
        <w:t xml:space="preserve"> دریافت و هزینه انرژی</w:t>
      </w:r>
      <w:r w:rsidR="00B26FA8">
        <w:rPr>
          <w:rFonts w:asciiTheme="majorBidi" w:hAnsiTheme="majorBidi" w:cs="B Nazanin" w:hint="cs"/>
          <w:rtl/>
          <w:lang w:bidi="fa-IR"/>
        </w:rPr>
        <w:t xml:space="preserve"> از</w:t>
      </w:r>
      <w:r w:rsidR="00E5040A">
        <w:rPr>
          <w:rFonts w:asciiTheme="majorBidi" w:hAnsiTheme="majorBidi" w:cs="B Nazanin" w:hint="cs"/>
          <w:rtl/>
          <w:lang w:bidi="fa-IR"/>
        </w:rPr>
        <w:t xml:space="preserve"> </w:t>
      </w:r>
      <w:r w:rsidR="00B26FA8">
        <w:rPr>
          <w:rFonts w:asciiTheme="majorBidi" w:hAnsiTheme="majorBidi" w:cs="B Nazanin" w:hint="cs"/>
          <w:rtl/>
          <w:lang w:bidi="fa-IR"/>
        </w:rPr>
        <w:t xml:space="preserve">جمله مراکز مسئول سیری و گرسنگی در </w:t>
      </w:r>
      <w:r w:rsidR="00B26FA8" w:rsidRPr="00145CDC">
        <w:rPr>
          <w:rFonts w:asciiTheme="majorBidi" w:hAnsiTheme="majorBidi" w:cs="B Nazanin" w:hint="cs"/>
          <w:rtl/>
          <w:lang w:bidi="fa-IR"/>
        </w:rPr>
        <w:t xml:space="preserve">سیستم عصبی مرکزی </w:t>
      </w:r>
      <w:r w:rsidR="00B26FA8">
        <w:rPr>
          <w:rFonts w:asciiTheme="majorBidi" w:hAnsiTheme="majorBidi" w:cs="B Nazanin" w:hint="cs"/>
          <w:rtl/>
          <w:lang w:bidi="fa-IR"/>
        </w:rPr>
        <w:t xml:space="preserve">و </w:t>
      </w:r>
      <w:r w:rsidRPr="00145CDC">
        <w:rPr>
          <w:rFonts w:asciiTheme="majorBidi" w:hAnsiTheme="majorBidi" w:cs="B Nazanin" w:hint="cs"/>
          <w:rtl/>
          <w:lang w:bidi="fa-IR"/>
        </w:rPr>
        <w:t>نقش</w:t>
      </w:r>
      <w:r w:rsidR="008A5F12" w:rsidRPr="00145CDC">
        <w:rPr>
          <w:rFonts w:asciiTheme="majorBidi" w:hAnsiTheme="majorBidi" w:cs="B Nazanin" w:hint="cs"/>
          <w:rtl/>
          <w:lang w:bidi="fa-IR"/>
        </w:rPr>
        <w:t xml:space="preserve"> واسطه </w:t>
      </w:r>
      <w:r w:rsidRPr="00145CDC">
        <w:rPr>
          <w:rFonts w:asciiTheme="majorBidi" w:hAnsiTheme="majorBidi" w:cs="B Nazanin" w:hint="cs"/>
          <w:rtl/>
          <w:lang w:bidi="fa-IR"/>
        </w:rPr>
        <w:t>ها</w:t>
      </w:r>
      <w:r w:rsidR="008A5F12" w:rsidRPr="00145CDC">
        <w:rPr>
          <w:rFonts w:asciiTheme="majorBidi" w:hAnsiTheme="majorBidi" w:cs="B Nazanin" w:hint="cs"/>
          <w:rtl/>
          <w:lang w:bidi="fa-IR"/>
        </w:rPr>
        <w:t xml:space="preserve">یی از قبیل </w:t>
      </w:r>
      <w:r w:rsidR="00093AC2">
        <w:rPr>
          <w:rFonts w:asciiTheme="majorBidi" w:hAnsiTheme="majorBidi" w:cs="B Nazanin" w:hint="cs"/>
          <w:rtl/>
          <w:lang w:bidi="fa-IR"/>
        </w:rPr>
        <w:t xml:space="preserve">برخی </w:t>
      </w:r>
      <w:r w:rsidR="008A5F12" w:rsidRPr="00145CDC">
        <w:rPr>
          <w:rFonts w:asciiTheme="majorBidi" w:hAnsiTheme="majorBidi" w:cs="B Nazanin" w:hint="cs"/>
          <w:rtl/>
          <w:lang w:bidi="fa-IR"/>
        </w:rPr>
        <w:t xml:space="preserve">هورمونها، نوروپپتیدها، </w:t>
      </w:r>
      <w:r w:rsidR="00093AC2" w:rsidRPr="00145CDC">
        <w:rPr>
          <w:rFonts w:asciiTheme="majorBidi" w:hAnsiTheme="majorBidi" w:cs="B Nazanin" w:hint="cs"/>
          <w:rtl/>
          <w:lang w:bidi="fa-IR"/>
        </w:rPr>
        <w:t xml:space="preserve">گیرنده ها، </w:t>
      </w:r>
      <w:r w:rsidRPr="00145CDC">
        <w:rPr>
          <w:rFonts w:asciiTheme="majorBidi" w:hAnsiTheme="majorBidi" w:cs="B Nazanin" w:hint="cs"/>
          <w:rtl/>
          <w:lang w:bidi="fa-IR"/>
        </w:rPr>
        <w:t xml:space="preserve">و </w:t>
      </w:r>
      <w:r w:rsidR="00B26FA8">
        <w:rPr>
          <w:rFonts w:asciiTheme="majorBidi" w:hAnsiTheme="majorBidi" w:cs="B Nazanin" w:hint="cs"/>
          <w:rtl/>
          <w:lang w:bidi="fa-IR"/>
        </w:rPr>
        <w:t xml:space="preserve">نیز </w:t>
      </w:r>
      <w:r w:rsidR="00093AC2">
        <w:rPr>
          <w:rFonts w:asciiTheme="majorBidi" w:hAnsiTheme="majorBidi" w:cs="B Nazanin" w:hint="cs"/>
          <w:rtl/>
          <w:lang w:bidi="fa-IR"/>
        </w:rPr>
        <w:t>بافت های</w:t>
      </w:r>
      <w:r w:rsidR="008A5F12" w:rsidRPr="00145CDC">
        <w:rPr>
          <w:rFonts w:asciiTheme="majorBidi" w:hAnsiTheme="majorBidi" w:cs="B Nazanin" w:hint="cs"/>
          <w:rtl/>
          <w:lang w:bidi="fa-IR"/>
        </w:rPr>
        <w:t xml:space="preserve"> متابولیک</w:t>
      </w:r>
      <w:r w:rsidR="00093AC2">
        <w:rPr>
          <w:rFonts w:asciiTheme="majorBidi" w:hAnsiTheme="majorBidi" w:cs="B Nazanin" w:hint="cs"/>
          <w:rtl/>
          <w:lang w:bidi="fa-IR"/>
        </w:rPr>
        <w:t>ی</w:t>
      </w:r>
      <w:r w:rsidR="008A5F12" w:rsidRPr="00145CDC">
        <w:rPr>
          <w:rFonts w:asciiTheme="majorBidi" w:hAnsiTheme="majorBidi" w:cs="B Nazanin" w:hint="cs"/>
          <w:rtl/>
          <w:lang w:bidi="fa-IR"/>
        </w:rPr>
        <w:t xml:space="preserve"> فعال</w:t>
      </w:r>
      <w:r w:rsidR="00B26FA8">
        <w:rPr>
          <w:rFonts w:asciiTheme="majorBidi" w:hAnsiTheme="majorBidi" w:cs="B Nazanin" w:hint="cs"/>
          <w:rtl/>
          <w:lang w:bidi="fa-IR"/>
        </w:rPr>
        <w:t xml:space="preserve"> مانند</w:t>
      </w:r>
      <w:r w:rsidRPr="00145CDC">
        <w:rPr>
          <w:rFonts w:asciiTheme="majorBidi" w:hAnsiTheme="majorBidi" w:cs="B Nazanin" w:hint="cs"/>
          <w:rtl/>
          <w:lang w:bidi="fa-IR"/>
        </w:rPr>
        <w:t xml:space="preserve"> بافت چربی </w:t>
      </w:r>
      <w:r w:rsidR="00E5040A">
        <w:rPr>
          <w:rFonts w:asciiTheme="majorBidi" w:hAnsiTheme="majorBidi" w:cs="B Nazanin" w:hint="cs"/>
          <w:rtl/>
          <w:lang w:bidi="fa-IR"/>
        </w:rPr>
        <w:t>آشنا خواهند شد.</w:t>
      </w:r>
    </w:p>
    <w:p w14:paraId="7DACB06F" w14:textId="3AFE1F23" w:rsidR="009A0090" w:rsidRPr="00B52DD9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rtl/>
          <w:lang w:bidi="fa-IR"/>
        </w:rPr>
      </w:pPr>
      <w:r w:rsidRPr="00B52DD9">
        <w:rPr>
          <w:rFonts w:ascii="IranNastaliq" w:hAnsi="IranNastaliq" w:cs="B Nazanin" w:hint="cs"/>
          <w:b/>
          <w:bCs/>
          <w:rtl/>
          <w:lang w:bidi="fa-IR"/>
        </w:rPr>
        <w:t>ا</w:t>
      </w:r>
      <w:r w:rsidR="009A0090" w:rsidRPr="00B52DD9">
        <w:rPr>
          <w:rFonts w:ascii="IranNastaliq" w:hAnsi="IranNastaliq" w:cs="B Nazanin" w:hint="eastAsia"/>
          <w:b/>
          <w:bCs/>
          <w:rtl/>
          <w:lang w:bidi="fa-IR"/>
        </w:rPr>
        <w:t>هد</w:t>
      </w:r>
      <w:r w:rsidRPr="00B52DD9">
        <w:rPr>
          <w:rFonts w:ascii="IranNastaliq" w:hAnsi="IranNastaliq" w:cs="B Nazanin" w:hint="cs"/>
          <w:b/>
          <w:bCs/>
          <w:rtl/>
          <w:lang w:bidi="fa-IR"/>
        </w:rPr>
        <w:t>ا</w:t>
      </w:r>
      <w:r w:rsidR="009A0090" w:rsidRPr="00B52DD9">
        <w:rPr>
          <w:rFonts w:ascii="IranNastaliq" w:hAnsi="IranNastaliq" w:cs="B Nazanin" w:hint="eastAsia"/>
          <w:b/>
          <w:bCs/>
          <w:rtl/>
          <w:lang w:bidi="fa-IR"/>
        </w:rPr>
        <w:t>ف</w:t>
      </w:r>
      <w:r w:rsidR="009A0090" w:rsidRPr="00B52DD9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="009A0090" w:rsidRPr="00B52DD9">
        <w:rPr>
          <w:rFonts w:ascii="IranNastaliq" w:hAnsi="IranNastaliq" w:cs="B Nazanin" w:hint="eastAsia"/>
          <w:b/>
          <w:bCs/>
          <w:rtl/>
          <w:lang w:bidi="fa-IR"/>
        </w:rPr>
        <w:t>کل</w:t>
      </w:r>
      <w:r w:rsidR="009A0090" w:rsidRPr="00B52DD9">
        <w:rPr>
          <w:rFonts w:ascii="IranNastaliq" w:hAnsi="IranNastaliq" w:cs="B Nazanin" w:hint="cs"/>
          <w:b/>
          <w:bCs/>
          <w:rtl/>
          <w:lang w:bidi="fa-IR"/>
        </w:rPr>
        <w:t>ی</w:t>
      </w:r>
      <w:r w:rsidR="00047FD1" w:rsidRPr="00B52DD9">
        <w:rPr>
          <w:rFonts w:ascii="IranNastaliq" w:hAnsi="IranNastaliq" w:cs="B Nazanin"/>
          <w:b/>
          <w:bCs/>
          <w:rtl/>
          <w:lang w:bidi="fa-IR"/>
        </w:rPr>
        <w:t xml:space="preserve">/ </w:t>
      </w:r>
      <w:r w:rsidR="003909B8" w:rsidRPr="00B52DD9">
        <w:rPr>
          <w:rFonts w:ascii="IranNastaliq" w:hAnsi="IranNastaliq" w:cs="B Nazanin" w:hint="cs"/>
          <w:b/>
          <w:bCs/>
          <w:rtl/>
          <w:lang w:bidi="fa-IR"/>
        </w:rPr>
        <w:t>محورهای</w:t>
      </w:r>
      <w:r w:rsidR="00B977E0" w:rsidRPr="00B52DD9">
        <w:rPr>
          <w:rFonts w:ascii="IranNastaliq" w:hAnsi="IranNastaliq" w:cs="B Nazanin" w:hint="cs"/>
          <w:b/>
          <w:bCs/>
          <w:rtl/>
          <w:lang w:bidi="fa-IR"/>
        </w:rPr>
        <w:t xml:space="preserve"> توان</w:t>
      </w:r>
      <w:r w:rsidR="00B977E0" w:rsidRPr="00B52DD9">
        <w:rPr>
          <w:rFonts w:ascii="IranNastaliq" w:hAnsi="IranNastaliq" w:cs="B Nazanin"/>
          <w:b/>
          <w:bCs/>
          <w:rtl/>
          <w:lang w:bidi="fa-IR"/>
        </w:rPr>
        <w:softHyphen/>
      </w:r>
      <w:r w:rsidR="00B977E0" w:rsidRPr="00B52DD9">
        <w:rPr>
          <w:rFonts w:ascii="IranNastaliq" w:hAnsi="IranNastaliq" w:cs="B Nazanin" w:hint="cs"/>
          <w:b/>
          <w:bCs/>
          <w:rtl/>
          <w:lang w:bidi="fa-IR"/>
        </w:rPr>
        <w:t>مندی</w:t>
      </w:r>
      <w:r w:rsidR="00B14502" w:rsidRPr="00B52DD9">
        <w:rPr>
          <w:rFonts w:ascii="IranNastaliq" w:hAnsi="IranNastaliq" w:cs="B Nazanin" w:hint="cs"/>
          <w:b/>
          <w:bCs/>
          <w:rtl/>
          <w:lang w:bidi="fa-IR"/>
        </w:rPr>
        <w:t>:</w:t>
      </w:r>
    </w:p>
    <w:p w14:paraId="66D2272E" w14:textId="6F1B5C51" w:rsidR="00335739" w:rsidRPr="00E5040A" w:rsidRDefault="007D7D2F" w:rsidP="00E5040A">
      <w:pPr>
        <w:tabs>
          <w:tab w:val="left" w:pos="810"/>
        </w:tabs>
        <w:bidi/>
        <w:spacing w:before="240"/>
        <w:rPr>
          <w:rFonts w:ascii="IranNastaliq" w:hAnsi="IranNastaliq" w:cs="B Nazanin"/>
          <w:sz w:val="22"/>
          <w:szCs w:val="22"/>
          <w:rtl/>
          <w:lang w:bidi="fa-IR"/>
        </w:rPr>
      </w:pPr>
      <w:r w:rsidRPr="00E5040A">
        <w:rPr>
          <w:rFonts w:cs="B Nazanin" w:hint="cs"/>
          <w:rtl/>
        </w:rPr>
        <w:t>آشنایی دانشجویان با جنبه های</w:t>
      </w:r>
      <w:r w:rsidR="00093AC2" w:rsidRPr="00E5040A">
        <w:rPr>
          <w:rFonts w:cs="B Nazanin" w:hint="cs"/>
          <w:rtl/>
        </w:rPr>
        <w:t xml:space="preserve"> </w:t>
      </w:r>
      <w:r w:rsidR="00E5040A" w:rsidRPr="00E5040A">
        <w:rPr>
          <w:rFonts w:cs="B Nazanin" w:hint="cs"/>
          <w:rtl/>
        </w:rPr>
        <w:t>فیزیولوژیک</w:t>
      </w:r>
      <w:r w:rsidR="00E5040A">
        <w:rPr>
          <w:rFonts w:cs="B Nazanin" w:hint="cs"/>
          <w:rtl/>
        </w:rPr>
        <w:t>ی</w:t>
      </w:r>
      <w:r w:rsidR="00E5040A" w:rsidRPr="00E5040A">
        <w:rPr>
          <w:rFonts w:cs="B Nazanin" w:hint="cs"/>
          <w:rtl/>
        </w:rPr>
        <w:t xml:space="preserve"> </w:t>
      </w:r>
      <w:r w:rsidR="00093AC2" w:rsidRPr="00E5040A">
        <w:rPr>
          <w:rFonts w:cs="B Nazanin" w:hint="cs"/>
          <w:rtl/>
        </w:rPr>
        <w:t>مختلف</w:t>
      </w:r>
      <w:r w:rsidRPr="00E5040A">
        <w:rPr>
          <w:rFonts w:cs="B Nazanin" w:hint="cs"/>
          <w:rtl/>
        </w:rPr>
        <w:t xml:space="preserve"> </w:t>
      </w:r>
      <w:r w:rsidR="00E5040A">
        <w:rPr>
          <w:rFonts w:cs="B Nazanin" w:hint="cs"/>
          <w:rtl/>
        </w:rPr>
        <w:t xml:space="preserve">در مباحث مربوط به </w:t>
      </w:r>
      <w:r w:rsidRPr="00E5040A">
        <w:rPr>
          <w:rFonts w:cs="B Nazanin" w:hint="cs"/>
          <w:rtl/>
        </w:rPr>
        <w:t>تغذیه</w:t>
      </w:r>
      <w:r w:rsidR="00E5040A">
        <w:rPr>
          <w:rFonts w:cs="B Nazanin" w:hint="cs"/>
          <w:rtl/>
        </w:rPr>
        <w:t xml:space="preserve"> و دریافت غذا</w:t>
      </w:r>
    </w:p>
    <w:p w14:paraId="64F99659" w14:textId="633FFAFE" w:rsidR="009A0090" w:rsidRPr="00B52DD9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rtl/>
          <w:lang w:bidi="fa-IR"/>
        </w:rPr>
      </w:pPr>
      <w:r w:rsidRPr="00B52DD9">
        <w:rPr>
          <w:rFonts w:ascii="IranNastaliq" w:hAnsi="IranNastaliq" w:cs="B Nazanin" w:hint="eastAsia"/>
          <w:b/>
          <w:bCs/>
          <w:rtl/>
          <w:lang w:bidi="fa-IR"/>
        </w:rPr>
        <w:t>اهداف</w:t>
      </w:r>
      <w:r w:rsidRPr="00B52DD9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B52DD9">
        <w:rPr>
          <w:rFonts w:ascii="IranNastaliq" w:hAnsi="IranNastaliq" w:cs="B Nazanin" w:hint="eastAsia"/>
          <w:b/>
          <w:bCs/>
          <w:rtl/>
          <w:lang w:bidi="fa-IR"/>
        </w:rPr>
        <w:t>اختصاص</w:t>
      </w:r>
      <w:r w:rsidRPr="00B52DD9">
        <w:rPr>
          <w:rFonts w:ascii="IranNastaliq" w:hAnsi="IranNastaliq" w:cs="B Nazanin" w:hint="cs"/>
          <w:b/>
          <w:bCs/>
          <w:rtl/>
          <w:lang w:bidi="fa-IR"/>
        </w:rPr>
        <w:t>ی</w:t>
      </w:r>
      <w:r w:rsidR="00B977E0" w:rsidRPr="00B52DD9">
        <w:rPr>
          <w:rFonts w:ascii="IranNastaliq" w:hAnsi="IranNastaliq" w:cs="B Nazanin" w:hint="cs"/>
          <w:b/>
          <w:bCs/>
          <w:rtl/>
          <w:lang w:bidi="fa-IR"/>
        </w:rPr>
        <w:t>/ زیر</w:t>
      </w:r>
      <w:r w:rsidR="00B37985" w:rsidRPr="00B52DD9">
        <w:rPr>
          <w:rFonts w:ascii="IranNastaliq" w:hAnsi="IranNastaliq" w:cs="B Nazanin" w:hint="cs"/>
          <w:b/>
          <w:bCs/>
          <w:rtl/>
          <w:lang w:bidi="fa-IR"/>
        </w:rPr>
        <w:t xml:space="preserve">محورهای هر </w:t>
      </w:r>
      <w:r w:rsidR="00B977E0" w:rsidRPr="00B52DD9">
        <w:rPr>
          <w:rFonts w:ascii="IranNastaliq" w:hAnsi="IranNastaliq" w:cs="B Nazanin" w:hint="cs"/>
          <w:b/>
          <w:bCs/>
          <w:rtl/>
          <w:lang w:bidi="fa-IR"/>
        </w:rPr>
        <w:t>توان</w:t>
      </w:r>
      <w:r w:rsidR="00B977E0" w:rsidRPr="00B52DD9">
        <w:rPr>
          <w:rFonts w:ascii="IranNastaliq" w:hAnsi="IranNastaliq" w:cs="B Nazanin"/>
          <w:b/>
          <w:bCs/>
          <w:rtl/>
          <w:lang w:bidi="fa-IR"/>
        </w:rPr>
        <w:softHyphen/>
      </w:r>
      <w:r w:rsidR="00B977E0" w:rsidRPr="00B52DD9">
        <w:rPr>
          <w:rFonts w:ascii="IranNastaliq" w:hAnsi="IranNastaliq" w:cs="B Nazanin" w:hint="cs"/>
          <w:b/>
          <w:bCs/>
          <w:rtl/>
          <w:lang w:bidi="fa-IR"/>
        </w:rPr>
        <w:t>مندی</w:t>
      </w:r>
      <w:r w:rsidR="00B14502" w:rsidRPr="00B52DD9">
        <w:rPr>
          <w:rFonts w:ascii="IranNastaliq" w:hAnsi="IranNastaliq" w:cs="B Nazanin" w:hint="cs"/>
          <w:b/>
          <w:bCs/>
          <w:rtl/>
          <w:lang w:bidi="fa-IR"/>
        </w:rPr>
        <w:t>:</w:t>
      </w:r>
    </w:p>
    <w:p w14:paraId="5609B045" w14:textId="07B18FC8" w:rsidR="009A0090" w:rsidRPr="00B52DD9" w:rsidRDefault="009A0090" w:rsidP="008A5F12">
      <w:pPr>
        <w:bidi/>
        <w:rPr>
          <w:rFonts w:asciiTheme="majorBidi" w:hAnsiTheme="majorBidi" w:cs="B Nazanin"/>
          <w:rtl/>
          <w:lang w:bidi="fa-IR"/>
        </w:rPr>
      </w:pPr>
      <w:r w:rsidRPr="00B52DD9">
        <w:rPr>
          <w:rFonts w:asciiTheme="majorBidi" w:hAnsiTheme="majorBidi" w:cs="B Nazanin" w:hint="eastAsia"/>
          <w:rtl/>
          <w:lang w:bidi="fa-IR"/>
        </w:rPr>
        <w:t>پس</w:t>
      </w:r>
      <w:r w:rsidRPr="00B52DD9">
        <w:rPr>
          <w:rFonts w:asciiTheme="majorBidi" w:hAnsiTheme="majorBidi" w:cs="B Nazanin"/>
          <w:rtl/>
          <w:lang w:bidi="fa-IR"/>
        </w:rPr>
        <w:t xml:space="preserve"> </w:t>
      </w:r>
      <w:r w:rsidRPr="00B52DD9">
        <w:rPr>
          <w:rFonts w:asciiTheme="majorBidi" w:hAnsiTheme="majorBidi" w:cs="B Nazanin" w:hint="eastAsia"/>
          <w:rtl/>
          <w:lang w:bidi="fa-IR"/>
        </w:rPr>
        <w:t>از</w:t>
      </w:r>
      <w:r w:rsidRPr="00B52DD9">
        <w:rPr>
          <w:rFonts w:asciiTheme="majorBidi" w:hAnsiTheme="majorBidi" w:cs="B Nazanin"/>
          <w:rtl/>
          <w:lang w:bidi="fa-IR"/>
        </w:rPr>
        <w:t xml:space="preserve"> </w:t>
      </w:r>
      <w:r w:rsidRPr="00B52DD9">
        <w:rPr>
          <w:rFonts w:asciiTheme="majorBidi" w:hAnsiTheme="majorBidi" w:cs="B Nazanin" w:hint="eastAsia"/>
          <w:rtl/>
          <w:lang w:bidi="fa-IR"/>
        </w:rPr>
        <w:t>پا</w:t>
      </w:r>
      <w:r w:rsidRPr="00B52DD9">
        <w:rPr>
          <w:rFonts w:asciiTheme="majorBidi" w:hAnsiTheme="majorBidi" w:cs="B Nazanin" w:hint="cs"/>
          <w:rtl/>
          <w:lang w:bidi="fa-IR"/>
        </w:rPr>
        <w:t>ی</w:t>
      </w:r>
      <w:r w:rsidRPr="00B52DD9">
        <w:rPr>
          <w:rFonts w:asciiTheme="majorBidi" w:hAnsiTheme="majorBidi" w:cs="B Nazanin" w:hint="eastAsia"/>
          <w:rtl/>
          <w:lang w:bidi="fa-IR"/>
        </w:rPr>
        <w:t>ان</w:t>
      </w:r>
      <w:r w:rsidRPr="00B52DD9">
        <w:rPr>
          <w:rFonts w:asciiTheme="majorBidi" w:hAnsiTheme="majorBidi" w:cs="B Nazanin"/>
          <w:rtl/>
          <w:lang w:bidi="fa-IR"/>
        </w:rPr>
        <w:t xml:space="preserve"> </w:t>
      </w:r>
      <w:r w:rsidRPr="00B52DD9">
        <w:rPr>
          <w:rFonts w:asciiTheme="majorBidi" w:hAnsiTheme="majorBidi" w:cs="B Nazanin" w:hint="eastAsia"/>
          <w:rtl/>
          <w:lang w:bidi="fa-IR"/>
        </w:rPr>
        <w:t>ا</w:t>
      </w:r>
      <w:r w:rsidRPr="00B52DD9">
        <w:rPr>
          <w:rFonts w:asciiTheme="majorBidi" w:hAnsiTheme="majorBidi" w:cs="B Nazanin" w:hint="cs"/>
          <w:rtl/>
          <w:lang w:bidi="fa-IR"/>
        </w:rPr>
        <w:t>ی</w:t>
      </w:r>
      <w:r w:rsidRPr="00B52DD9">
        <w:rPr>
          <w:rFonts w:asciiTheme="majorBidi" w:hAnsiTheme="majorBidi" w:cs="B Nazanin" w:hint="eastAsia"/>
          <w:rtl/>
          <w:lang w:bidi="fa-IR"/>
        </w:rPr>
        <w:t>ن</w:t>
      </w:r>
      <w:r w:rsidRPr="00B52DD9">
        <w:rPr>
          <w:rFonts w:asciiTheme="majorBidi" w:hAnsiTheme="majorBidi" w:cs="B Nazanin"/>
          <w:rtl/>
          <w:lang w:bidi="fa-IR"/>
        </w:rPr>
        <w:t xml:space="preserve"> </w:t>
      </w:r>
      <w:r w:rsidRPr="00B52DD9">
        <w:rPr>
          <w:rFonts w:asciiTheme="majorBidi" w:hAnsiTheme="majorBidi" w:cs="B Nazanin" w:hint="eastAsia"/>
          <w:rtl/>
          <w:lang w:bidi="fa-IR"/>
        </w:rPr>
        <w:t>درس</w:t>
      </w:r>
      <w:r w:rsidRPr="00B52DD9">
        <w:rPr>
          <w:rFonts w:asciiTheme="majorBidi" w:hAnsiTheme="majorBidi" w:cs="B Nazanin"/>
          <w:rtl/>
          <w:lang w:bidi="fa-IR"/>
        </w:rPr>
        <w:t xml:space="preserve"> </w:t>
      </w:r>
      <w:r w:rsidRPr="00B52DD9">
        <w:rPr>
          <w:rFonts w:asciiTheme="majorBidi" w:hAnsiTheme="majorBidi" w:cs="B Nazanin" w:hint="eastAsia"/>
          <w:rtl/>
          <w:lang w:bidi="fa-IR"/>
        </w:rPr>
        <w:t>انتظار</w:t>
      </w:r>
      <w:r w:rsidRPr="00B52DD9">
        <w:rPr>
          <w:rFonts w:asciiTheme="majorBidi" w:hAnsiTheme="majorBidi" w:cs="B Nazanin"/>
          <w:rtl/>
          <w:lang w:bidi="fa-IR"/>
        </w:rPr>
        <w:t xml:space="preserve"> </w:t>
      </w:r>
      <w:r w:rsidRPr="00B52DD9">
        <w:rPr>
          <w:rFonts w:asciiTheme="majorBidi" w:hAnsiTheme="majorBidi" w:cs="B Nazanin" w:hint="eastAsia"/>
          <w:rtl/>
          <w:lang w:bidi="fa-IR"/>
        </w:rPr>
        <w:t>م</w:t>
      </w:r>
      <w:r w:rsidRPr="00B52DD9">
        <w:rPr>
          <w:rFonts w:asciiTheme="majorBidi" w:hAnsiTheme="majorBidi" w:cs="B Nazanin" w:hint="cs"/>
          <w:rtl/>
          <w:lang w:bidi="fa-IR"/>
        </w:rPr>
        <w:t>ی</w:t>
      </w:r>
      <w:r w:rsidRPr="00B52DD9">
        <w:rPr>
          <w:rFonts w:asciiTheme="majorBidi" w:hAnsiTheme="majorBidi" w:cs="B Nazanin"/>
          <w:rtl/>
          <w:lang w:bidi="fa-IR"/>
        </w:rPr>
        <w:softHyphen/>
      </w:r>
      <w:r w:rsidRPr="00B52DD9">
        <w:rPr>
          <w:rFonts w:asciiTheme="majorBidi" w:hAnsiTheme="majorBidi" w:cs="B Nazanin" w:hint="eastAsia"/>
          <w:rtl/>
          <w:lang w:bidi="fa-IR"/>
        </w:rPr>
        <w:t>رود</w:t>
      </w:r>
      <w:r w:rsidRPr="00B52DD9">
        <w:rPr>
          <w:rFonts w:asciiTheme="majorBidi" w:hAnsiTheme="majorBidi" w:cs="B Nazanin"/>
          <w:rtl/>
          <w:lang w:bidi="fa-IR"/>
        </w:rPr>
        <w:t xml:space="preserve"> </w:t>
      </w:r>
      <w:r w:rsidRPr="00B52DD9">
        <w:rPr>
          <w:rFonts w:asciiTheme="majorBidi" w:hAnsiTheme="majorBidi" w:cs="B Nazanin" w:hint="eastAsia"/>
          <w:rtl/>
          <w:lang w:bidi="fa-IR"/>
        </w:rPr>
        <w:t>که</w:t>
      </w:r>
      <w:r w:rsidRPr="00B52DD9">
        <w:rPr>
          <w:rFonts w:asciiTheme="majorBidi" w:hAnsiTheme="majorBidi" w:cs="B Nazanin"/>
          <w:rtl/>
          <w:lang w:bidi="fa-IR"/>
        </w:rPr>
        <w:t xml:space="preserve"> </w:t>
      </w:r>
      <w:r w:rsidRPr="00B52DD9">
        <w:rPr>
          <w:rFonts w:asciiTheme="majorBidi" w:hAnsiTheme="majorBidi" w:cs="B Nazanin" w:hint="eastAsia"/>
          <w:rtl/>
          <w:lang w:bidi="fa-IR"/>
        </w:rPr>
        <w:t>فراگ</w:t>
      </w:r>
      <w:r w:rsidRPr="00B52DD9">
        <w:rPr>
          <w:rFonts w:asciiTheme="majorBidi" w:hAnsiTheme="majorBidi" w:cs="B Nazanin" w:hint="cs"/>
          <w:rtl/>
          <w:lang w:bidi="fa-IR"/>
        </w:rPr>
        <w:t>ی</w:t>
      </w:r>
      <w:r w:rsidRPr="00B52DD9">
        <w:rPr>
          <w:rFonts w:asciiTheme="majorBidi" w:hAnsiTheme="majorBidi" w:cs="B Nazanin" w:hint="eastAsia"/>
          <w:rtl/>
          <w:lang w:bidi="fa-IR"/>
        </w:rPr>
        <w:t>ر</w:t>
      </w:r>
      <w:r w:rsidR="007D7D2F">
        <w:rPr>
          <w:rFonts w:asciiTheme="majorBidi" w:hAnsiTheme="majorBidi" w:cs="B Nazanin"/>
          <w:lang w:bidi="fa-IR"/>
        </w:rPr>
        <w:t xml:space="preserve"> </w:t>
      </w:r>
      <w:r w:rsidR="007D7D2F">
        <w:rPr>
          <w:rFonts w:asciiTheme="majorBidi" w:hAnsiTheme="majorBidi" w:cs="B Nazanin" w:hint="cs"/>
          <w:rtl/>
          <w:lang w:bidi="fa-IR"/>
        </w:rPr>
        <w:t>با جزئیات بیشتری</w:t>
      </w:r>
      <w:r w:rsidR="008A5F12">
        <w:rPr>
          <w:rFonts w:asciiTheme="majorBidi" w:hAnsiTheme="majorBidi" w:cs="B Nazanin" w:hint="cs"/>
          <w:rtl/>
          <w:lang w:bidi="fa-IR"/>
        </w:rPr>
        <w:t xml:space="preserve"> با</w:t>
      </w:r>
      <w:r w:rsidR="007D7D2F">
        <w:rPr>
          <w:rFonts w:asciiTheme="majorBidi" w:hAnsiTheme="majorBidi" w:cs="B Nazanin" w:hint="cs"/>
          <w:rtl/>
          <w:lang w:bidi="fa-IR"/>
        </w:rPr>
        <w:t xml:space="preserve"> جنبه ها و مسیرهای مختلف فیزیولوژیک و مکانسیم ها و واسطه های متابولیک</w:t>
      </w:r>
      <w:r w:rsidR="008A5F12">
        <w:rPr>
          <w:rFonts w:asciiTheme="majorBidi" w:hAnsiTheme="majorBidi" w:cs="B Nazanin" w:hint="cs"/>
          <w:rtl/>
          <w:lang w:bidi="fa-IR"/>
        </w:rPr>
        <w:t>ی</w:t>
      </w:r>
      <w:r w:rsidR="007D7D2F">
        <w:rPr>
          <w:rFonts w:asciiTheme="majorBidi" w:hAnsiTheme="majorBidi" w:cs="B Nazanin" w:hint="cs"/>
          <w:rtl/>
          <w:lang w:bidi="fa-IR"/>
        </w:rPr>
        <w:t xml:space="preserve"> که</w:t>
      </w:r>
      <w:r w:rsidR="008A5F12">
        <w:rPr>
          <w:rFonts w:asciiTheme="majorBidi" w:hAnsiTheme="majorBidi" w:cs="B Nazanin" w:hint="cs"/>
          <w:rtl/>
          <w:lang w:bidi="fa-IR"/>
        </w:rPr>
        <w:t xml:space="preserve"> به نوعی در </w:t>
      </w:r>
      <w:r w:rsidR="00E5040A">
        <w:rPr>
          <w:rFonts w:asciiTheme="majorBidi" w:hAnsiTheme="majorBidi" w:cs="B Nazanin" w:hint="cs"/>
          <w:rtl/>
          <w:lang w:bidi="fa-IR"/>
        </w:rPr>
        <w:t xml:space="preserve">هموستاز انرژی از جمله </w:t>
      </w:r>
      <w:r w:rsidR="008A5F12">
        <w:rPr>
          <w:rFonts w:asciiTheme="majorBidi" w:hAnsiTheme="majorBidi" w:cs="B Nazanin" w:hint="cs"/>
          <w:rtl/>
          <w:lang w:bidi="fa-IR"/>
        </w:rPr>
        <w:t>دریافت ، هضم و جذب غذا و عملکرد آن در بدن نقش کلیدی دارند آشنا شوند.</w:t>
      </w:r>
    </w:p>
    <w:p w14:paraId="0B19CFD7" w14:textId="77777777" w:rsidR="00502EC3" w:rsidRDefault="00502EC3" w:rsidP="00502EC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rtl/>
          <w:lang w:bidi="fa-IR"/>
        </w:rPr>
        <w:t>روش</w:t>
      </w:r>
      <w:r>
        <w:rPr>
          <w:rFonts w:ascii="IranNastaliq" w:hAnsi="IranNastaliq" w:cs="B Nazanin"/>
          <w:b/>
          <w:bCs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rtl/>
          <w:lang w:bidi="fa-IR"/>
        </w:rPr>
        <w:t>یاددهی- یادگیری</w:t>
      </w:r>
      <w:r w:rsidRPr="00EB6DB3">
        <w:rPr>
          <w:rFonts w:ascii="IranNastaliq" w:hAnsi="IranNastaliq" w:cs="B Nazanin"/>
          <w:b/>
          <w:bCs/>
          <w:rtl/>
          <w:lang w:bidi="fa-IR"/>
        </w:rPr>
        <w:t>: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2727"/>
        <w:gridCol w:w="2977"/>
        <w:gridCol w:w="1624"/>
        <w:gridCol w:w="1624"/>
      </w:tblGrid>
      <w:tr w:rsidR="00502EC3" w:rsidRPr="0012159D" w14:paraId="5398F271" w14:textId="77777777" w:rsidTr="00982009">
        <w:tc>
          <w:tcPr>
            <w:tcW w:w="2727" w:type="dxa"/>
            <w:shd w:val="clear" w:color="auto" w:fill="auto"/>
          </w:tcPr>
          <w:p w14:paraId="78472326" w14:textId="77777777" w:rsidR="00502EC3" w:rsidRPr="0012159D" w:rsidRDefault="00502EC3" w:rsidP="00982009">
            <w:pPr>
              <w:bidi/>
              <w:jc w:val="both"/>
              <w:rPr>
                <w:rFonts w:ascii="Calibri" w:eastAsia="Calibri" w:hAnsi="Calibri" w:cs="B Nazanin"/>
              </w:rPr>
            </w:pPr>
            <w:r w:rsidRPr="00502EC3">
              <w:rPr>
                <w:rFonts w:ascii="Arial" w:eastAsia="Calibri" w:hAnsi="Arial" w:cs="B Nazanin"/>
                <w:color w:val="FFFFFF" w:themeColor="background1"/>
                <w:highlight w:val="darkBlue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>سخنرانی تعاملی (پرسش و پاسخ، کوئیز، بحث گروهی و ...)</w:t>
            </w:r>
          </w:p>
        </w:tc>
        <w:tc>
          <w:tcPr>
            <w:tcW w:w="2977" w:type="dxa"/>
            <w:shd w:val="clear" w:color="auto" w:fill="auto"/>
          </w:tcPr>
          <w:p w14:paraId="5C1C63E9" w14:textId="77777777" w:rsidR="00502EC3" w:rsidRPr="0012159D" w:rsidRDefault="00502EC3" w:rsidP="00982009">
            <w:pPr>
              <w:bidi/>
              <w:jc w:val="both"/>
              <w:rPr>
                <w:rFonts w:ascii="Arial" w:eastAsia="Calibri" w:hAnsi="Arial" w:cs="B Nazanin"/>
              </w:rPr>
            </w:pPr>
            <w:r w:rsidRPr="00502EC3">
              <w:rPr>
                <w:rFonts w:ascii="Arial" w:eastAsia="Calibri" w:hAnsi="Arial" w:cs="B Nazanin"/>
                <w:highlight w:val="darkBlue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>بحث در گروه</w:t>
            </w:r>
            <w:r w:rsidRPr="00C71788">
              <w:rPr>
                <w:rFonts w:ascii="Arial" w:eastAsia="Calibri" w:hAnsi="Arial" w:cs="B Nazanin" w:hint="cs"/>
                <w:rtl/>
              </w:rPr>
              <w:softHyphen/>
              <w:t xml:space="preserve">های کوچک </w:t>
            </w:r>
          </w:p>
        </w:tc>
        <w:tc>
          <w:tcPr>
            <w:tcW w:w="1624" w:type="dxa"/>
            <w:shd w:val="clear" w:color="auto" w:fill="auto"/>
          </w:tcPr>
          <w:p w14:paraId="4831CC44" w14:textId="77777777" w:rsidR="00502EC3" w:rsidRPr="00C71788" w:rsidRDefault="00502EC3" w:rsidP="00982009">
            <w:pPr>
              <w:bidi/>
              <w:jc w:val="both"/>
              <w:rPr>
                <w:rFonts w:ascii="Arial" w:eastAsia="Calibri" w:hAnsi="Arial" w:cs="B Nazanin"/>
                <w:rtl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ایفای نقش </w:t>
            </w:r>
          </w:p>
          <w:p w14:paraId="397638C0" w14:textId="77777777" w:rsidR="00502EC3" w:rsidRPr="0012159D" w:rsidRDefault="00502EC3" w:rsidP="00982009">
            <w:pPr>
              <w:bidi/>
              <w:jc w:val="both"/>
              <w:rPr>
                <w:rFonts w:ascii="Arial" w:eastAsia="Calibri" w:hAnsi="Arial" w:cs="B Nazanin"/>
              </w:rPr>
            </w:pPr>
          </w:p>
        </w:tc>
        <w:tc>
          <w:tcPr>
            <w:tcW w:w="1624" w:type="dxa"/>
          </w:tcPr>
          <w:p w14:paraId="076BF4BF" w14:textId="77777777" w:rsidR="00502EC3" w:rsidRPr="00C71788" w:rsidRDefault="00502EC3" w:rsidP="00982009">
            <w:pPr>
              <w:bidi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ی</w:t>
            </w:r>
            <w:r w:rsidRPr="00C71788">
              <w:rPr>
                <w:rFonts w:ascii="Arial" w:eastAsia="Calibri" w:hAnsi="Arial" w:cs="B Nazanin" w:hint="eastAsia"/>
                <w:rtl/>
              </w:rPr>
              <w:t>ادگ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 w:hint="eastAsia"/>
                <w:rtl/>
              </w:rPr>
              <w:t>ر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/>
                <w:rtl/>
              </w:rPr>
              <w:t xml:space="preserve"> اکتشاف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/>
                <w:rtl/>
              </w:rPr>
              <w:t xml:space="preserve"> هدا</w:t>
            </w:r>
            <w:r w:rsidRPr="00C71788">
              <w:rPr>
                <w:rFonts w:ascii="Arial" w:eastAsia="Calibri" w:hAnsi="Arial" w:cs="B Nazanin" w:hint="cs"/>
                <w:rtl/>
              </w:rPr>
              <w:t>ی</w:t>
            </w:r>
            <w:r w:rsidRPr="00C71788">
              <w:rPr>
                <w:rFonts w:ascii="Arial" w:eastAsia="Calibri" w:hAnsi="Arial" w:cs="B Nazanin" w:hint="eastAsia"/>
                <w:rtl/>
              </w:rPr>
              <w:t>ت</w:t>
            </w:r>
            <w:r w:rsidRPr="00C71788">
              <w:rPr>
                <w:rFonts w:ascii="Arial" w:eastAsia="Calibri" w:hAnsi="Arial" w:cs="B Nazanin"/>
                <w:rtl/>
              </w:rPr>
              <w:t xml:space="preserve"> شده</w:t>
            </w:r>
          </w:p>
        </w:tc>
      </w:tr>
      <w:tr w:rsidR="00502EC3" w:rsidRPr="0012159D" w14:paraId="0BA5D49C" w14:textId="77777777" w:rsidTr="00982009">
        <w:trPr>
          <w:trHeight w:val="662"/>
        </w:trPr>
        <w:tc>
          <w:tcPr>
            <w:tcW w:w="2727" w:type="dxa"/>
            <w:shd w:val="clear" w:color="auto" w:fill="auto"/>
          </w:tcPr>
          <w:p w14:paraId="2D99B597" w14:textId="77777777" w:rsidR="00502EC3" w:rsidRPr="0012159D" w:rsidRDefault="00502EC3" w:rsidP="00982009">
            <w:pPr>
              <w:bidi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تیم </w:t>
            </w:r>
            <w:r w:rsidRPr="0012159D">
              <w:rPr>
                <w:rFonts w:asciiTheme="majorBidi" w:eastAsia="Calibri" w:hAnsiTheme="majorBidi" w:cs="B Nazanin"/>
              </w:rPr>
              <w:t>(</w:t>
            </w:r>
            <w:r w:rsidRPr="0012159D">
              <w:rPr>
                <w:rFonts w:asciiTheme="majorBidi" w:eastAsia="Calibri" w:hAnsiTheme="majorBidi" w:cs="B Nazanin"/>
                <w:sz w:val="20"/>
                <w:szCs w:val="20"/>
              </w:rPr>
              <w:t>TBL</w:t>
            </w:r>
            <w:r w:rsidRPr="0012159D">
              <w:rPr>
                <w:rFonts w:asciiTheme="majorBidi" w:eastAsia="Calibri" w:hAnsiTheme="majorBidi" w:cs="B Nazanin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7CD821D7" w14:textId="77777777" w:rsidR="00502EC3" w:rsidRPr="0012159D" w:rsidRDefault="00502EC3" w:rsidP="00982009">
            <w:pPr>
              <w:bidi/>
              <w:jc w:val="both"/>
              <w:rPr>
                <w:rFonts w:ascii="Arial" w:eastAsia="Calibri" w:hAnsi="Arial" w:cs="B Nazanin"/>
                <w:rtl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یادگیری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مبتنی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حل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مسئله </w:t>
            </w:r>
            <w:r w:rsidRPr="0012159D">
              <w:rPr>
                <w:rFonts w:ascii="Arial" w:eastAsia="Calibri" w:hAnsi="Arial" w:cs="B Nazanin"/>
              </w:rPr>
              <w:t>(</w:t>
            </w:r>
            <w:r w:rsidRPr="0012159D">
              <w:rPr>
                <w:rFonts w:asciiTheme="majorBidi" w:eastAsia="Calibri" w:hAnsiTheme="majorBidi" w:cs="B Nazanin"/>
                <w:sz w:val="20"/>
                <w:szCs w:val="20"/>
              </w:rPr>
              <w:t>PBL</w:t>
            </w:r>
            <w:r w:rsidRPr="0012159D">
              <w:rPr>
                <w:rFonts w:ascii="Arial" w:eastAsia="Calibri" w:hAnsi="Arial" w:cs="B Nazanin"/>
              </w:rPr>
              <w:t>)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        </w:t>
            </w:r>
          </w:p>
          <w:p w14:paraId="0A9739F5" w14:textId="77777777" w:rsidR="00502EC3" w:rsidRPr="0012159D" w:rsidRDefault="00502EC3" w:rsidP="00982009">
            <w:pPr>
              <w:bidi/>
              <w:ind w:right="144"/>
              <w:jc w:val="both"/>
              <w:rPr>
                <w:rFonts w:ascii="Arial" w:eastAsia="Calibri" w:hAnsi="Arial" w:cs="B Nazanin"/>
              </w:rPr>
            </w:pPr>
          </w:p>
        </w:tc>
        <w:tc>
          <w:tcPr>
            <w:tcW w:w="1624" w:type="dxa"/>
            <w:shd w:val="clear" w:color="auto" w:fill="auto"/>
          </w:tcPr>
          <w:p w14:paraId="6697216D" w14:textId="77777777" w:rsidR="00502EC3" w:rsidRPr="0012159D" w:rsidRDefault="00502EC3" w:rsidP="00982009">
            <w:pPr>
              <w:bidi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Pr="00C71788">
              <w:rPr>
                <w:rFonts w:ascii="Arial" w:eastAsia="Calibri" w:hAnsi="Arial" w:cs="B Nazanin" w:hint="cs"/>
                <w:rtl/>
              </w:rPr>
              <w:t>یادگیری مبتنی بر  سناریو</w:t>
            </w:r>
          </w:p>
        </w:tc>
        <w:tc>
          <w:tcPr>
            <w:tcW w:w="1624" w:type="dxa"/>
          </w:tcPr>
          <w:p w14:paraId="4EEA3FFE" w14:textId="77777777" w:rsidR="00502EC3" w:rsidRPr="00C71788" w:rsidRDefault="00502EC3" w:rsidP="00982009">
            <w:pPr>
              <w:bidi/>
              <w:jc w:val="both"/>
              <w:rPr>
                <w:rFonts w:ascii="Arial" w:eastAsia="Calibri" w:hAnsi="Arial" w:cs="B Nazanin"/>
              </w:rPr>
            </w:pPr>
            <w:r w:rsidRPr="00502EC3">
              <w:rPr>
                <w:rFonts w:ascii="Arial" w:eastAsia="Calibri" w:hAnsi="Arial" w:cs="B Nazanin"/>
                <w:highlight w:val="darkBlue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کلاس وارونه</w:t>
            </w:r>
          </w:p>
        </w:tc>
      </w:tr>
      <w:tr w:rsidR="00502EC3" w:rsidRPr="0012159D" w14:paraId="656AB163" w14:textId="77777777" w:rsidTr="00982009">
        <w:tc>
          <w:tcPr>
            <w:tcW w:w="2727" w:type="dxa"/>
            <w:shd w:val="clear" w:color="auto" w:fill="auto"/>
          </w:tcPr>
          <w:p w14:paraId="73DA1646" w14:textId="77777777" w:rsidR="00502EC3" w:rsidRPr="00C71788" w:rsidRDefault="00502EC3" w:rsidP="00982009">
            <w:pPr>
              <w:bidi/>
              <w:jc w:val="both"/>
              <w:rPr>
                <w:rFonts w:ascii="Arial" w:eastAsia="Calibri" w:hAnsi="Arial" w:cs="B Nazanin"/>
                <w:rtl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آموزش مجازي</w:t>
            </w:r>
          </w:p>
        </w:tc>
        <w:tc>
          <w:tcPr>
            <w:tcW w:w="2977" w:type="dxa"/>
            <w:shd w:val="clear" w:color="auto" w:fill="auto"/>
          </w:tcPr>
          <w:p w14:paraId="10955EB7" w14:textId="77777777" w:rsidR="00502EC3" w:rsidRPr="00C71788" w:rsidRDefault="00502EC3" w:rsidP="00982009">
            <w:pPr>
              <w:bidi/>
              <w:jc w:val="both"/>
              <w:rPr>
                <w:rFonts w:ascii="Arial" w:eastAsia="Calibri" w:hAnsi="Arial" w:cs="B Nazanin"/>
              </w:rPr>
            </w:pPr>
            <w:r w:rsidRPr="00502EC3">
              <w:rPr>
                <w:rFonts w:ascii="Arial" w:eastAsia="Calibri" w:hAnsi="Arial" w:cs="B Nazanin"/>
                <w:highlight w:val="darkBlue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استفاده از دانشجویان در تدریس (تدریس توسط همتایان)</w:t>
            </w:r>
          </w:p>
        </w:tc>
        <w:tc>
          <w:tcPr>
            <w:tcW w:w="1624" w:type="dxa"/>
            <w:shd w:val="clear" w:color="auto" w:fill="auto"/>
          </w:tcPr>
          <w:p w14:paraId="4D5F3985" w14:textId="77777777" w:rsidR="00502EC3" w:rsidRPr="00C71788" w:rsidRDefault="00502EC3" w:rsidP="00982009">
            <w:pPr>
              <w:bidi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C71788">
              <w:rPr>
                <w:rFonts w:ascii="Arial" w:eastAsia="Calibri" w:hAnsi="Arial" w:cs="B Nazanin" w:hint="cs"/>
                <w:rtl/>
              </w:rPr>
              <w:t xml:space="preserve"> بازی</w:t>
            </w:r>
          </w:p>
        </w:tc>
        <w:tc>
          <w:tcPr>
            <w:tcW w:w="1624" w:type="dxa"/>
          </w:tcPr>
          <w:p w14:paraId="592E6F25" w14:textId="77777777" w:rsidR="00502EC3" w:rsidRPr="00C71788" w:rsidRDefault="00502EC3" w:rsidP="00982009">
            <w:pPr>
              <w:bidi/>
              <w:jc w:val="both"/>
              <w:rPr>
                <w:rFonts w:ascii="Arial" w:eastAsia="Calibri" w:hAnsi="Arial" w:cs="B Nazanin"/>
              </w:rPr>
            </w:pPr>
            <w:r w:rsidRPr="0012159D">
              <w:rPr>
                <w:rFonts w:ascii="Arial" w:eastAsia="Calibri" w:hAnsi="Arial" w:cs="B Nazanin" w:hint="cs"/>
                <w:rtl/>
              </w:rPr>
              <w:t>سایر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موارد</w:t>
            </w:r>
            <w:r w:rsidRPr="0012159D">
              <w:rPr>
                <w:rFonts w:ascii="Arial" w:eastAsia="Calibri" w:hAnsi="Arial" w:cs="B Nazanin"/>
                <w:rtl/>
              </w:rPr>
              <w:t xml:space="preserve"> (</w:t>
            </w:r>
            <w:r w:rsidRPr="0012159D">
              <w:rPr>
                <w:rFonts w:ascii="Arial" w:eastAsia="Calibri" w:hAnsi="Arial" w:cs="B Nazanin" w:hint="cs"/>
                <w:rtl/>
              </w:rPr>
              <w:t>لطفاً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نام</w:t>
            </w:r>
            <w:r w:rsidRPr="0012159D">
              <w:rPr>
                <w:rFonts w:ascii="Arial" w:eastAsia="Calibri" w:hAnsi="Arial" w:cs="B Nazanin"/>
                <w:rtl/>
              </w:rPr>
              <w:t xml:space="preserve"> </w:t>
            </w:r>
            <w:r w:rsidRPr="0012159D">
              <w:rPr>
                <w:rFonts w:ascii="Arial" w:eastAsia="Calibri" w:hAnsi="Arial" w:cs="B Nazanin" w:hint="cs"/>
                <w:rtl/>
              </w:rPr>
              <w:t>ببرید</w:t>
            </w:r>
            <w:r w:rsidRPr="0012159D">
              <w:rPr>
                <w:rFonts w:ascii="Arial" w:eastAsia="Calibri" w:hAnsi="Arial" w:cs="B Nazanin"/>
                <w:rtl/>
              </w:rPr>
              <w:t>) -------</w:t>
            </w:r>
          </w:p>
        </w:tc>
      </w:tr>
    </w:tbl>
    <w:p w14:paraId="678C5E5B" w14:textId="77777777" w:rsidR="00C82781" w:rsidRPr="00B52DD9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rtl/>
          <w:lang w:bidi="fa-IR"/>
        </w:rPr>
      </w:pPr>
      <w:r w:rsidRPr="00B52DD9">
        <w:rPr>
          <w:rFonts w:ascii="IranNastaliq" w:hAnsi="IranNastaliq" w:cs="B Nazanin" w:hint="eastAsia"/>
          <w:b/>
          <w:bCs/>
          <w:rtl/>
          <w:lang w:bidi="fa-IR"/>
        </w:rPr>
        <w:t>تقو</w:t>
      </w:r>
      <w:r w:rsidRPr="00B52DD9">
        <w:rPr>
          <w:rFonts w:ascii="IranNastaliq" w:hAnsi="IranNastaliq" w:cs="B Nazanin" w:hint="cs"/>
          <w:b/>
          <w:bCs/>
          <w:rtl/>
          <w:lang w:bidi="fa-IR"/>
        </w:rPr>
        <w:t>ی</w:t>
      </w:r>
      <w:r w:rsidRPr="00B52DD9">
        <w:rPr>
          <w:rFonts w:ascii="IranNastaliq" w:hAnsi="IranNastaliq" w:cs="B Nazanin" w:hint="eastAsia"/>
          <w:b/>
          <w:bCs/>
          <w:rtl/>
          <w:lang w:bidi="fa-IR"/>
        </w:rPr>
        <w:t>م</w:t>
      </w:r>
      <w:r w:rsidRPr="00B52DD9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B52DD9">
        <w:rPr>
          <w:rFonts w:ascii="IranNastaliq" w:hAnsi="IranNastaliq" w:cs="B Nazanin" w:hint="eastAsia"/>
          <w:b/>
          <w:bCs/>
          <w:rtl/>
          <w:lang w:bidi="fa-IR"/>
        </w:rPr>
        <w:t>درس</w:t>
      </w:r>
      <w:r w:rsidRPr="00B52DD9">
        <w:rPr>
          <w:rFonts w:ascii="IranNastaliq" w:hAnsi="IranNastaliq" w:cs="B Nazanin"/>
          <w:b/>
          <w:bCs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274"/>
        <w:gridCol w:w="1575"/>
        <w:gridCol w:w="1815"/>
        <w:gridCol w:w="1711"/>
        <w:gridCol w:w="2406"/>
        <w:gridCol w:w="765"/>
      </w:tblGrid>
      <w:tr w:rsidR="00502EC3" w:rsidRPr="00B52DD9" w14:paraId="687BBD93" w14:textId="77777777" w:rsidTr="00502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7866C2F3" w14:textId="5C12F32B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B52DD9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نام </w:t>
            </w:r>
            <w:r w:rsidRPr="00B52DD9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مدرس</w:t>
            </w:r>
            <w:r w:rsidRPr="00B52DD9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 xml:space="preserve">/ </w:t>
            </w:r>
            <w:r w:rsidRPr="00B52DD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>مدرسان</w:t>
            </w:r>
          </w:p>
        </w:tc>
        <w:tc>
          <w:tcPr>
            <w:tcW w:w="1575" w:type="dxa"/>
          </w:tcPr>
          <w:p w14:paraId="7CDA8695" w14:textId="1262AE49" w:rsidR="00502EC3" w:rsidRPr="00B52DD9" w:rsidRDefault="00502EC3" w:rsidP="0061489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502EC3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امکانات و وسایل</w:t>
            </w:r>
          </w:p>
        </w:tc>
        <w:tc>
          <w:tcPr>
            <w:tcW w:w="1815" w:type="dxa"/>
          </w:tcPr>
          <w:p w14:paraId="7369CF04" w14:textId="4040466C" w:rsidR="00502EC3" w:rsidRPr="00B52DD9" w:rsidRDefault="00502EC3" w:rsidP="0061489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B52DD9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فعال</w:t>
            </w:r>
            <w:r w:rsidRPr="00B52DD9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B52DD9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ت</w:t>
            </w:r>
            <w:r w:rsidRPr="00B52DD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softHyphen/>
            </w:r>
            <w:r w:rsidRPr="00B52DD9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ها</w:t>
            </w:r>
            <w:r w:rsidRPr="00B52DD9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B52DD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B52DD9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یادگیری/ تکالیف دانشجو</w:t>
            </w:r>
          </w:p>
        </w:tc>
        <w:tc>
          <w:tcPr>
            <w:tcW w:w="1711" w:type="dxa"/>
          </w:tcPr>
          <w:p w14:paraId="3D37B49B" w14:textId="77777777" w:rsidR="00502EC3" w:rsidRPr="00B52DD9" w:rsidRDefault="00502EC3" w:rsidP="0061489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B52DD9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روش</w:t>
            </w:r>
            <w:r w:rsidRPr="00B52DD9"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  <w:t xml:space="preserve"> </w:t>
            </w:r>
            <w:r w:rsidRPr="00B52DD9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تدر</w:t>
            </w:r>
            <w:r w:rsidRPr="00B52DD9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ی</w:t>
            </w:r>
            <w:r w:rsidRPr="00B52DD9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س</w:t>
            </w:r>
          </w:p>
        </w:tc>
        <w:tc>
          <w:tcPr>
            <w:tcW w:w="2406" w:type="dxa"/>
          </w:tcPr>
          <w:p w14:paraId="1D18645E" w14:textId="77777777" w:rsidR="00502EC3" w:rsidRPr="001818D8" w:rsidRDefault="00502EC3" w:rsidP="001818D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sz w:val="22"/>
                <w:szCs w:val="22"/>
                <w:lang w:bidi="fa-IR"/>
              </w:rPr>
            </w:pPr>
            <w:r w:rsidRPr="001818D8">
              <w:rPr>
                <w:rFonts w:ascii="IranNastaliq" w:hAnsi="IranNastaliq" w:cs="B Nazanin" w:hint="eastAsia"/>
                <w:b w:val="0"/>
                <w:bCs w:val="0"/>
                <w:sz w:val="22"/>
                <w:szCs w:val="22"/>
                <w:rtl/>
                <w:lang w:bidi="fa-IR"/>
              </w:rPr>
              <w:t>عنوان</w:t>
            </w:r>
            <w:r w:rsidRPr="001818D8">
              <w:rPr>
                <w:rFonts w:ascii="IranNastaliq" w:hAnsi="IranNastaliq" w:cs="B Nazanin"/>
                <w:b w:val="0"/>
                <w:bCs w:val="0"/>
                <w:sz w:val="22"/>
                <w:szCs w:val="22"/>
                <w:rtl/>
                <w:lang w:bidi="fa-IR"/>
              </w:rPr>
              <w:t xml:space="preserve"> </w:t>
            </w:r>
            <w:r w:rsidRPr="001818D8">
              <w:rPr>
                <w:rFonts w:ascii="IranNastaliq" w:hAnsi="IranNastaliq" w:cs="B Nazanin" w:hint="eastAsia"/>
                <w:b w:val="0"/>
                <w:bCs w:val="0"/>
                <w:sz w:val="22"/>
                <w:szCs w:val="22"/>
                <w:rtl/>
                <w:lang w:bidi="fa-IR"/>
              </w:rPr>
              <w:t>مبحث</w:t>
            </w:r>
          </w:p>
        </w:tc>
        <w:tc>
          <w:tcPr>
            <w:tcW w:w="765" w:type="dxa"/>
          </w:tcPr>
          <w:p w14:paraId="4BCF3D9E" w14:textId="6F7698B0" w:rsidR="00502EC3" w:rsidRPr="00B52DD9" w:rsidRDefault="00502EC3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B52DD9">
              <w:rPr>
                <w:rFonts w:ascii="IranNastaliq" w:hAnsi="IranNastaliq" w:cs="B Nazanin" w:hint="eastAsia"/>
                <w:b w:val="0"/>
                <w:bCs w:val="0"/>
                <w:rtl/>
                <w:lang w:bidi="fa-IR"/>
              </w:rPr>
              <w:t>جلسه</w:t>
            </w:r>
          </w:p>
        </w:tc>
      </w:tr>
      <w:tr w:rsidR="00502EC3" w:rsidRPr="00B52DD9" w14:paraId="0F0C5D07" w14:textId="77777777" w:rsidTr="0050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6E248ECF" w14:textId="6104F081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هستی منصوره انصار</w:t>
            </w:r>
          </w:p>
        </w:tc>
        <w:tc>
          <w:tcPr>
            <w:tcW w:w="1575" w:type="dxa"/>
          </w:tcPr>
          <w:p w14:paraId="0861B13D" w14:textId="568138E6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ویدئو پروژکتور، وایت بورد</w:t>
            </w:r>
          </w:p>
        </w:tc>
        <w:tc>
          <w:tcPr>
            <w:tcW w:w="1815" w:type="dxa"/>
          </w:tcPr>
          <w:p w14:paraId="6B9E18F5" w14:textId="6669EACD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>پرسش و پاسخ تعاملی</w:t>
            </w:r>
          </w:p>
        </w:tc>
        <w:tc>
          <w:tcPr>
            <w:tcW w:w="1711" w:type="dxa"/>
          </w:tcPr>
          <w:p w14:paraId="2B305B0D" w14:textId="451EC094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سخنرانی</w:t>
            </w:r>
            <w:r w:rsidRPr="00B52DD9">
              <w:rPr>
                <w:rFonts w:ascii="Arial" w:eastAsia="Calibri" w:hAnsi="Arial" w:cs="B Nazanin" w:hint="cs"/>
                <w:rtl/>
              </w:rPr>
              <w:t xml:space="preserve"> تعاملی</w:t>
            </w:r>
          </w:p>
        </w:tc>
        <w:tc>
          <w:tcPr>
            <w:tcW w:w="2406" w:type="dxa"/>
          </w:tcPr>
          <w:p w14:paraId="7921D8DC" w14:textId="012D88C2" w:rsidR="00502EC3" w:rsidRPr="001818D8" w:rsidRDefault="00502EC3" w:rsidP="001818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1818D8">
              <w:rPr>
                <w:rFonts w:ascii="IranNastaliq" w:hAnsi="IranNastaliq" w:cs="B Nazanin" w:hint="cs"/>
                <w:sz w:val="22"/>
                <w:szCs w:val="22"/>
                <w:rtl/>
              </w:rPr>
              <w:t>معرفی درس: مقدمه، اهداف و کلیات درس و انتظارات</w:t>
            </w:r>
          </w:p>
        </w:tc>
        <w:tc>
          <w:tcPr>
            <w:tcW w:w="765" w:type="dxa"/>
          </w:tcPr>
          <w:p w14:paraId="228979A4" w14:textId="77777777" w:rsidR="00502EC3" w:rsidRPr="00B52DD9" w:rsidRDefault="00502EC3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502EC3" w:rsidRPr="00B52DD9" w14:paraId="27DD1B05" w14:textId="77777777" w:rsidTr="0050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68597DDA" w14:textId="7F1BB903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01391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هستی منصوره انصار</w:t>
            </w:r>
          </w:p>
        </w:tc>
        <w:tc>
          <w:tcPr>
            <w:tcW w:w="1575" w:type="dxa"/>
          </w:tcPr>
          <w:p w14:paraId="72CCB97B" w14:textId="77777777" w:rsidR="00502EC3" w:rsidRPr="00440727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03093118" w14:textId="26D920D1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40727">
              <w:rPr>
                <w:rFonts w:ascii="IranNastaliq" w:hAnsi="IranNastaliq" w:cs="B Nazanin" w:hint="cs"/>
                <w:rtl/>
                <w:lang w:bidi="fa-IR"/>
              </w:rPr>
              <w:t xml:space="preserve">شرکت فعال در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پرسش و پاسخ تعاملی</w:t>
            </w:r>
          </w:p>
        </w:tc>
        <w:tc>
          <w:tcPr>
            <w:tcW w:w="1711" w:type="dxa"/>
          </w:tcPr>
          <w:p w14:paraId="12AD227D" w14:textId="4904C243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17B72">
              <w:rPr>
                <w:rFonts w:ascii="Arial" w:eastAsia="Calibri" w:hAnsi="Arial" w:cs="B Nazanin" w:hint="cs"/>
                <w:rtl/>
              </w:rPr>
              <w:t>سخنرانی تعاملی</w:t>
            </w:r>
          </w:p>
        </w:tc>
        <w:tc>
          <w:tcPr>
            <w:tcW w:w="2406" w:type="dxa"/>
          </w:tcPr>
          <w:p w14:paraId="1710D4CE" w14:textId="4C40673D" w:rsidR="00502EC3" w:rsidRPr="001818D8" w:rsidRDefault="00502EC3" w:rsidP="001818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1818D8">
              <w:rPr>
                <w:rFonts w:asciiTheme="majorBidi" w:hAnsiTheme="majorBidi" w:cstheme="majorBidi"/>
                <w:sz w:val="22"/>
                <w:szCs w:val="22"/>
              </w:rPr>
              <w:t xml:space="preserve">Regulation of energy intake introduction (set </w:t>
            </w:r>
            <w:proofErr w:type="spellStart"/>
            <w:r w:rsidRPr="001818D8">
              <w:rPr>
                <w:rFonts w:asciiTheme="majorBidi" w:hAnsiTheme="majorBidi" w:cstheme="majorBidi"/>
                <w:sz w:val="22"/>
                <w:szCs w:val="22"/>
              </w:rPr>
              <w:t>point&amp;settling</w:t>
            </w:r>
            <w:proofErr w:type="spellEnd"/>
            <w:r w:rsidRPr="001818D8">
              <w:rPr>
                <w:rFonts w:asciiTheme="majorBidi" w:hAnsiTheme="majorBidi" w:cstheme="majorBidi"/>
                <w:sz w:val="22"/>
                <w:szCs w:val="22"/>
              </w:rPr>
              <w:t xml:space="preserve"> point)</w:t>
            </w:r>
          </w:p>
        </w:tc>
        <w:tc>
          <w:tcPr>
            <w:tcW w:w="765" w:type="dxa"/>
          </w:tcPr>
          <w:p w14:paraId="7BC0A093" w14:textId="77777777" w:rsidR="00502EC3" w:rsidRPr="00B52DD9" w:rsidRDefault="00502EC3" w:rsidP="00093A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502EC3" w:rsidRPr="00B52DD9" w14:paraId="37988758" w14:textId="77777777" w:rsidTr="0050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68624CC8" w14:textId="39045B64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01391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هستی منصوره انصار</w:t>
            </w:r>
          </w:p>
        </w:tc>
        <w:tc>
          <w:tcPr>
            <w:tcW w:w="1575" w:type="dxa"/>
          </w:tcPr>
          <w:p w14:paraId="6B2F5097" w14:textId="77777777" w:rsidR="00502EC3" w:rsidRPr="00440727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1162E175" w14:textId="32F48F6E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40727">
              <w:rPr>
                <w:rFonts w:ascii="IranNastaliq" w:hAnsi="IranNastaliq" w:cs="B Nazanin" w:hint="cs"/>
                <w:rtl/>
                <w:lang w:bidi="fa-IR"/>
              </w:rPr>
              <w:t xml:space="preserve">شرکت فعال در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پرسش و پاسخ تعاملی</w:t>
            </w:r>
          </w:p>
        </w:tc>
        <w:tc>
          <w:tcPr>
            <w:tcW w:w="1711" w:type="dxa"/>
          </w:tcPr>
          <w:p w14:paraId="196FFB74" w14:textId="6EB156B1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17B72">
              <w:rPr>
                <w:rFonts w:ascii="Arial" w:eastAsia="Calibri" w:hAnsi="Arial" w:cs="B Nazanin" w:hint="cs"/>
                <w:rtl/>
              </w:rPr>
              <w:t>سخنرانی تعاملی</w:t>
            </w:r>
          </w:p>
        </w:tc>
        <w:tc>
          <w:tcPr>
            <w:tcW w:w="2406" w:type="dxa"/>
          </w:tcPr>
          <w:p w14:paraId="780E6296" w14:textId="065B0987" w:rsidR="00502EC3" w:rsidRPr="001818D8" w:rsidRDefault="00502EC3" w:rsidP="001818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1818D8">
              <w:rPr>
                <w:rFonts w:asciiTheme="majorBidi" w:hAnsiTheme="majorBidi" w:cstheme="majorBidi"/>
                <w:sz w:val="22"/>
                <w:szCs w:val="22"/>
              </w:rPr>
              <w:t>control of BW and EE &amp; suggested theories</w:t>
            </w:r>
          </w:p>
        </w:tc>
        <w:tc>
          <w:tcPr>
            <w:tcW w:w="765" w:type="dxa"/>
          </w:tcPr>
          <w:p w14:paraId="5AE8FF57" w14:textId="77777777" w:rsidR="00502EC3" w:rsidRPr="00B52DD9" w:rsidRDefault="00502EC3" w:rsidP="00093A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502EC3" w:rsidRPr="00B52DD9" w14:paraId="014D555C" w14:textId="77777777" w:rsidTr="0050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718D1388" w14:textId="505C2A1C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82788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هستی منصوره انصار</w:t>
            </w:r>
          </w:p>
        </w:tc>
        <w:tc>
          <w:tcPr>
            <w:tcW w:w="1575" w:type="dxa"/>
          </w:tcPr>
          <w:p w14:paraId="0542139D" w14:textId="77777777" w:rsidR="00502EC3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64BAAE55" w14:textId="3508AE99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40727">
              <w:rPr>
                <w:rFonts w:ascii="IranNastaliq" w:hAnsi="IranNastaliq" w:cs="B Nazanin" w:hint="cs"/>
                <w:rtl/>
                <w:lang w:bidi="fa-IR"/>
              </w:rPr>
              <w:t xml:space="preserve">شرکت فعال در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پرسش و پاسخ و بحث</w:t>
            </w:r>
          </w:p>
        </w:tc>
        <w:tc>
          <w:tcPr>
            <w:tcW w:w="1711" w:type="dxa"/>
          </w:tcPr>
          <w:p w14:paraId="68BEE811" w14:textId="1437A02E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17B72">
              <w:rPr>
                <w:rFonts w:ascii="Arial" w:eastAsia="Calibri" w:hAnsi="Arial" w:cs="B Nazanin" w:hint="cs"/>
                <w:rtl/>
              </w:rPr>
              <w:t>سخنرانی تعاملی</w:t>
            </w:r>
            <w:r>
              <w:rPr>
                <w:rFonts w:ascii="Arial" w:eastAsia="Calibri" w:hAnsi="Arial" w:cs="B Nazanin" w:hint="cs"/>
                <w:rtl/>
              </w:rPr>
              <w:t xml:space="preserve"> ، فیلم آموزشی </w:t>
            </w:r>
          </w:p>
        </w:tc>
        <w:tc>
          <w:tcPr>
            <w:tcW w:w="2406" w:type="dxa"/>
          </w:tcPr>
          <w:p w14:paraId="7ED9B14F" w14:textId="46C35DF3" w:rsidR="00502EC3" w:rsidRPr="001818D8" w:rsidRDefault="00502EC3" w:rsidP="001818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1818D8">
              <w:rPr>
                <w:rFonts w:asciiTheme="majorBidi" w:hAnsiTheme="majorBidi" w:cstheme="majorBidi"/>
                <w:sz w:val="22"/>
                <w:szCs w:val="22"/>
              </w:rPr>
              <w:t xml:space="preserve">Role </w:t>
            </w:r>
            <w:r w:rsidR="007F0B1F">
              <w:rPr>
                <w:rFonts w:asciiTheme="majorBidi" w:hAnsiTheme="majorBidi" w:cstheme="majorBidi"/>
                <w:sz w:val="22"/>
                <w:szCs w:val="22"/>
              </w:rPr>
              <w:t>of</w:t>
            </w:r>
            <w:r w:rsidRPr="001818D8">
              <w:rPr>
                <w:rFonts w:asciiTheme="majorBidi" w:hAnsiTheme="majorBidi" w:cstheme="majorBidi"/>
                <w:sz w:val="22"/>
                <w:szCs w:val="22"/>
              </w:rPr>
              <w:t xml:space="preserve"> Adipose tissue</w:t>
            </w:r>
            <w:r w:rsidR="007F0B1F">
              <w:rPr>
                <w:rFonts w:asciiTheme="majorBidi" w:hAnsiTheme="majorBidi" w:cstheme="majorBidi" w:hint="cs"/>
                <w:sz w:val="22"/>
                <w:szCs w:val="22"/>
                <w:rtl/>
              </w:rPr>
              <w:t xml:space="preserve"> </w:t>
            </w:r>
            <w:r w:rsidR="007F0B1F">
              <w:rPr>
                <w:rFonts w:asciiTheme="majorBidi" w:hAnsiTheme="majorBidi" w:cstheme="majorBidi"/>
                <w:sz w:val="22"/>
                <w:szCs w:val="22"/>
              </w:rPr>
              <w:t>in energy regulation</w:t>
            </w:r>
            <w:r w:rsidRPr="001818D8">
              <w:rPr>
                <w:rFonts w:asciiTheme="majorBidi" w:hAnsiTheme="majorBidi" w:cstheme="majorBidi"/>
                <w:sz w:val="22"/>
                <w:szCs w:val="22"/>
              </w:rPr>
              <w:t xml:space="preserve"> + short movie</w:t>
            </w:r>
          </w:p>
        </w:tc>
        <w:tc>
          <w:tcPr>
            <w:tcW w:w="765" w:type="dxa"/>
          </w:tcPr>
          <w:p w14:paraId="00741B70" w14:textId="77777777" w:rsidR="00502EC3" w:rsidRPr="00B52DD9" w:rsidRDefault="00502EC3" w:rsidP="00093A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502EC3" w:rsidRPr="00B52DD9" w14:paraId="136EFF23" w14:textId="77777777" w:rsidTr="0050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0ED04A59" w14:textId="714E9BCB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82788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lastRenderedPageBreak/>
              <w:t>هستی منصوره انصار</w:t>
            </w:r>
          </w:p>
        </w:tc>
        <w:tc>
          <w:tcPr>
            <w:tcW w:w="1575" w:type="dxa"/>
          </w:tcPr>
          <w:p w14:paraId="6E3D8B37" w14:textId="77777777" w:rsidR="00502EC3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6D4A4424" w14:textId="0B30456C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40727">
              <w:rPr>
                <w:rFonts w:ascii="IranNastaliq" w:hAnsi="IranNastaliq" w:cs="B Nazanin" w:hint="cs"/>
                <w:rtl/>
                <w:lang w:bidi="fa-IR"/>
              </w:rPr>
              <w:t xml:space="preserve">شرکت فعال در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پرسش و پاسخ و بحث</w:t>
            </w:r>
          </w:p>
        </w:tc>
        <w:tc>
          <w:tcPr>
            <w:tcW w:w="1711" w:type="dxa"/>
          </w:tcPr>
          <w:p w14:paraId="55250220" w14:textId="3C224EA8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17B72">
              <w:rPr>
                <w:rFonts w:ascii="Arial" w:eastAsia="Calibri" w:hAnsi="Arial" w:cs="B Nazanin" w:hint="cs"/>
                <w:rtl/>
              </w:rPr>
              <w:t>سخنرانی تعاملی</w:t>
            </w:r>
          </w:p>
        </w:tc>
        <w:tc>
          <w:tcPr>
            <w:tcW w:w="2406" w:type="dxa"/>
          </w:tcPr>
          <w:p w14:paraId="3E92DB83" w14:textId="291EEBAA" w:rsidR="00502EC3" w:rsidRPr="001818D8" w:rsidRDefault="00502EC3" w:rsidP="0018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818D8">
              <w:rPr>
                <w:rFonts w:asciiTheme="majorBidi" w:hAnsiTheme="majorBidi" w:cstheme="majorBidi"/>
                <w:sz w:val="22"/>
                <w:szCs w:val="22"/>
              </w:rPr>
              <w:t xml:space="preserve">The concept of adaptation in biology </w:t>
            </w:r>
          </w:p>
          <w:p w14:paraId="07CF78F2" w14:textId="449321DB" w:rsidR="00502EC3" w:rsidRPr="001818D8" w:rsidRDefault="00502EC3" w:rsidP="001818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</w:p>
        </w:tc>
        <w:tc>
          <w:tcPr>
            <w:tcW w:w="765" w:type="dxa"/>
          </w:tcPr>
          <w:p w14:paraId="3D5F7DEF" w14:textId="77777777" w:rsidR="00502EC3" w:rsidRPr="00B52DD9" w:rsidRDefault="00502EC3" w:rsidP="00093A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502EC3" w:rsidRPr="00B52DD9" w14:paraId="71572B7E" w14:textId="77777777" w:rsidTr="0050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243E95DE" w14:textId="0F2557DB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082788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هستی منصوره انصار</w:t>
            </w:r>
          </w:p>
        </w:tc>
        <w:tc>
          <w:tcPr>
            <w:tcW w:w="1575" w:type="dxa"/>
          </w:tcPr>
          <w:p w14:paraId="4AC87311" w14:textId="77777777" w:rsidR="00502EC3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2425965D" w14:textId="76DFE5BC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440727">
              <w:rPr>
                <w:rFonts w:ascii="IranNastaliq" w:hAnsi="IranNastaliq" w:cs="B Nazanin" w:hint="cs"/>
                <w:rtl/>
                <w:lang w:bidi="fa-IR"/>
              </w:rPr>
              <w:t xml:space="preserve">شرکت فعال در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پرسش و پاسخ و بحث</w:t>
            </w:r>
          </w:p>
        </w:tc>
        <w:tc>
          <w:tcPr>
            <w:tcW w:w="1711" w:type="dxa"/>
          </w:tcPr>
          <w:p w14:paraId="51063F62" w14:textId="10E68744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سخنرانی</w:t>
            </w:r>
            <w:r w:rsidRPr="00B52DD9">
              <w:rPr>
                <w:rFonts w:ascii="Arial" w:eastAsia="Calibri" w:hAnsi="Arial" w:cs="B Nazanin" w:hint="cs"/>
                <w:rtl/>
              </w:rPr>
              <w:t xml:space="preserve"> تعاملی</w:t>
            </w:r>
          </w:p>
        </w:tc>
        <w:tc>
          <w:tcPr>
            <w:tcW w:w="2406" w:type="dxa"/>
          </w:tcPr>
          <w:p w14:paraId="0C1C9331" w14:textId="77777777" w:rsidR="00502EC3" w:rsidRPr="001818D8" w:rsidRDefault="00502EC3" w:rsidP="0018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818D8">
              <w:rPr>
                <w:rFonts w:asciiTheme="majorBidi" w:hAnsiTheme="majorBidi" w:cstheme="majorBidi"/>
                <w:sz w:val="22"/>
                <w:szCs w:val="22"/>
              </w:rPr>
              <w:t>metabolic flexibility &amp; Role of neuro-endocrine modulators</w:t>
            </w:r>
          </w:p>
          <w:p w14:paraId="7133AA9A" w14:textId="55E3F129" w:rsidR="00502EC3" w:rsidRPr="001818D8" w:rsidRDefault="00502EC3" w:rsidP="00181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77BA6505" w14:textId="0A4AC351" w:rsidR="00502EC3" w:rsidRPr="001818D8" w:rsidRDefault="00502EC3" w:rsidP="001818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765" w:type="dxa"/>
          </w:tcPr>
          <w:p w14:paraId="44C26987" w14:textId="77777777" w:rsidR="00502EC3" w:rsidRPr="00B52DD9" w:rsidRDefault="00502EC3" w:rsidP="006E1F6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502EC3" w:rsidRPr="00B52DD9" w14:paraId="415EFC9E" w14:textId="77777777" w:rsidTr="0050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4ABF432B" w14:textId="3E3EE967" w:rsidR="00502EC3" w:rsidRPr="00082788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rtl/>
                <w:lang w:bidi="fa-IR"/>
              </w:rPr>
            </w:pPr>
            <w:r w:rsidRPr="00082788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هستی منصوره انصار</w:t>
            </w:r>
          </w:p>
        </w:tc>
        <w:tc>
          <w:tcPr>
            <w:tcW w:w="1575" w:type="dxa"/>
          </w:tcPr>
          <w:p w14:paraId="3A6060A2" w14:textId="77777777" w:rsidR="00502EC3" w:rsidRPr="00440727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268094FA" w14:textId="06F32F0B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440727">
              <w:rPr>
                <w:rFonts w:ascii="IranNastaliq" w:hAnsi="IranNastaliq" w:cs="B Nazanin" w:hint="cs"/>
                <w:rtl/>
                <w:lang w:bidi="fa-IR"/>
              </w:rPr>
              <w:t xml:space="preserve">شرکت فعال در </w:t>
            </w:r>
            <w:r>
              <w:rPr>
                <w:rFonts w:ascii="IranNastaliq" w:hAnsi="IranNastaliq" w:cs="B Nazanin" w:hint="cs"/>
                <w:rtl/>
                <w:lang w:bidi="fa-IR"/>
              </w:rPr>
              <w:t>پرسش و پاسخ تعاملی</w:t>
            </w:r>
          </w:p>
        </w:tc>
        <w:tc>
          <w:tcPr>
            <w:tcW w:w="1711" w:type="dxa"/>
          </w:tcPr>
          <w:p w14:paraId="2DDFF1D2" w14:textId="651BFB41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سخنرانی</w:t>
            </w:r>
            <w:r w:rsidRPr="00B52DD9">
              <w:rPr>
                <w:rFonts w:ascii="Arial" w:eastAsia="Calibri" w:hAnsi="Arial" w:cs="B Nazanin" w:hint="cs"/>
                <w:rtl/>
              </w:rPr>
              <w:t xml:space="preserve"> تعاملی</w:t>
            </w:r>
          </w:p>
        </w:tc>
        <w:tc>
          <w:tcPr>
            <w:tcW w:w="2406" w:type="dxa"/>
          </w:tcPr>
          <w:p w14:paraId="034CC535" w14:textId="61CD7AD7" w:rsidR="00502EC3" w:rsidRPr="001818D8" w:rsidRDefault="00502EC3" w:rsidP="00181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818D8">
              <w:rPr>
                <w:rFonts w:asciiTheme="majorBidi" w:hAnsiTheme="majorBidi" w:cstheme="majorBidi"/>
                <w:sz w:val="22"/>
                <w:szCs w:val="22"/>
              </w:rPr>
              <w:t>composition</w:t>
            </w:r>
            <w:r w:rsidRPr="001818D8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1818D8">
              <w:rPr>
                <w:rFonts w:asciiTheme="majorBidi" w:hAnsiTheme="majorBidi" w:cstheme="majorBidi"/>
                <w:sz w:val="22"/>
                <w:szCs w:val="22"/>
              </w:rPr>
              <w:t>in</w:t>
            </w:r>
            <w:r w:rsidRPr="001818D8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</w:t>
            </w:r>
            <w:r w:rsidRPr="001818D8">
              <w:rPr>
                <w:rFonts w:asciiTheme="majorBidi" w:hAnsiTheme="majorBidi" w:cstheme="majorBidi"/>
                <w:sz w:val="22"/>
                <w:szCs w:val="22"/>
              </w:rPr>
              <w:t>metabolically active tissues&amp; DIET</w:t>
            </w:r>
          </w:p>
        </w:tc>
        <w:tc>
          <w:tcPr>
            <w:tcW w:w="765" w:type="dxa"/>
          </w:tcPr>
          <w:p w14:paraId="33363368" w14:textId="13AC4DEA" w:rsidR="00502EC3" w:rsidRPr="00B52DD9" w:rsidRDefault="00502EC3" w:rsidP="006E1F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502EC3" w:rsidRPr="00B52DD9" w14:paraId="78FF9686" w14:textId="77777777" w:rsidTr="0050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382C7D9B" w14:textId="6D6C90A8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817B2C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هستی منصوره انصار</w:t>
            </w:r>
          </w:p>
        </w:tc>
        <w:tc>
          <w:tcPr>
            <w:tcW w:w="1575" w:type="dxa"/>
          </w:tcPr>
          <w:p w14:paraId="1770B228" w14:textId="77777777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062985D4" w14:textId="1E680411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>پرسش و پاسخ تعاملی و ارائه گزارشات در پایان هر بحث زنجیره ای</w:t>
            </w:r>
          </w:p>
        </w:tc>
        <w:tc>
          <w:tcPr>
            <w:tcW w:w="1711" w:type="dxa"/>
          </w:tcPr>
          <w:p w14:paraId="01FFCB25" w14:textId="544AA453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>ارائه دانشجویان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و پرسش و پاسخ + مباحث تکمیلی استاد</w:t>
            </w:r>
          </w:p>
        </w:tc>
        <w:tc>
          <w:tcPr>
            <w:tcW w:w="2406" w:type="dxa"/>
          </w:tcPr>
          <w:p w14:paraId="4D20F59A" w14:textId="79021529" w:rsidR="00502EC3" w:rsidRPr="001818D8" w:rsidRDefault="007F0B1F" w:rsidP="001818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Role of CNS in energy regulation</w:t>
            </w:r>
          </w:p>
        </w:tc>
        <w:tc>
          <w:tcPr>
            <w:tcW w:w="765" w:type="dxa"/>
          </w:tcPr>
          <w:p w14:paraId="047AE068" w14:textId="2C0F3718" w:rsidR="00502EC3" w:rsidRPr="00B52DD9" w:rsidRDefault="00502EC3" w:rsidP="00093A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502EC3" w:rsidRPr="00B52DD9" w14:paraId="0B11B5FB" w14:textId="77777777" w:rsidTr="0050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003E7AFC" w14:textId="220FC57A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817B2C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هستی منصوره انصار</w:t>
            </w:r>
          </w:p>
        </w:tc>
        <w:tc>
          <w:tcPr>
            <w:tcW w:w="1575" w:type="dxa"/>
          </w:tcPr>
          <w:p w14:paraId="210CA02F" w14:textId="77777777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5046C733" w14:textId="596F61ED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>پرسش و پاسخ تعاملی و ارائه گزارشات در پایان هر بحث زنجیره ای</w:t>
            </w:r>
          </w:p>
        </w:tc>
        <w:tc>
          <w:tcPr>
            <w:tcW w:w="1711" w:type="dxa"/>
          </w:tcPr>
          <w:p w14:paraId="4654C7B8" w14:textId="74EB6A21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>ارائه دانشجویان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و پرسش و پاسخ + مباحث تکمیلی استاد</w:t>
            </w:r>
          </w:p>
        </w:tc>
        <w:tc>
          <w:tcPr>
            <w:tcW w:w="2406" w:type="dxa"/>
          </w:tcPr>
          <w:p w14:paraId="3D7EAFAA" w14:textId="2FE455D6" w:rsidR="00502EC3" w:rsidRPr="001818D8" w:rsidRDefault="007F0B1F" w:rsidP="001818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2"/>
                <w:szCs w:val="22"/>
                <w:rtl/>
                <w:lang w:bidi="fa-IR"/>
              </w:rPr>
            </w:pPr>
            <w:r w:rsidRPr="001818D8">
              <w:rPr>
                <w:rFonts w:asciiTheme="majorBidi" w:hAnsiTheme="majorBidi" w:cstheme="majorBidi"/>
                <w:sz w:val="22"/>
                <w:szCs w:val="22"/>
              </w:rPr>
              <w:t>Reward system and food intake</w:t>
            </w:r>
          </w:p>
        </w:tc>
        <w:tc>
          <w:tcPr>
            <w:tcW w:w="765" w:type="dxa"/>
          </w:tcPr>
          <w:p w14:paraId="4025F416" w14:textId="3878F377" w:rsidR="00502EC3" w:rsidRPr="00B52DD9" w:rsidRDefault="00502EC3" w:rsidP="00093A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502EC3" w:rsidRPr="00B52DD9" w14:paraId="13F47642" w14:textId="77777777" w:rsidTr="0050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417F0453" w14:textId="71C28341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817B2C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هستی منصوره انصار</w:t>
            </w:r>
          </w:p>
        </w:tc>
        <w:tc>
          <w:tcPr>
            <w:tcW w:w="1575" w:type="dxa"/>
          </w:tcPr>
          <w:p w14:paraId="076E57A9" w14:textId="77777777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5FC48F07" w14:textId="7C69F1CE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>پرسش و پاسخ تعاملی و ارائه گزارشات در پایان هر بحث زنجیره ای</w:t>
            </w:r>
          </w:p>
        </w:tc>
        <w:tc>
          <w:tcPr>
            <w:tcW w:w="1711" w:type="dxa"/>
          </w:tcPr>
          <w:p w14:paraId="12AFD7D0" w14:textId="39CC0E92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>ارائه دانشجویان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و پرسش و پاسخ + مباحث تکمیلی استاد</w:t>
            </w:r>
          </w:p>
        </w:tc>
        <w:tc>
          <w:tcPr>
            <w:tcW w:w="2406" w:type="dxa"/>
          </w:tcPr>
          <w:p w14:paraId="7EF6F8FC" w14:textId="43F00115" w:rsidR="00502EC3" w:rsidRPr="001818D8" w:rsidRDefault="007F0B1F" w:rsidP="001818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Nutrition and </w:t>
            </w:r>
            <w:r w:rsidR="00502EC3" w:rsidRPr="001818D8">
              <w:rPr>
                <w:rFonts w:asciiTheme="majorBidi" w:hAnsiTheme="majorBidi" w:cstheme="majorBidi"/>
                <w:sz w:val="22"/>
                <w:szCs w:val="22"/>
              </w:rPr>
              <w:t>inflammation</w:t>
            </w:r>
          </w:p>
        </w:tc>
        <w:tc>
          <w:tcPr>
            <w:tcW w:w="765" w:type="dxa"/>
          </w:tcPr>
          <w:p w14:paraId="63BAE51D" w14:textId="68D4808C" w:rsidR="00502EC3" w:rsidRPr="00B52DD9" w:rsidRDefault="00502EC3" w:rsidP="00093A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502EC3" w:rsidRPr="00B52DD9" w14:paraId="0BF7B2D4" w14:textId="77777777" w:rsidTr="0050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24698AF5" w14:textId="745F476D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0706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هستی منصوره انصار</w:t>
            </w:r>
          </w:p>
        </w:tc>
        <w:tc>
          <w:tcPr>
            <w:tcW w:w="1575" w:type="dxa"/>
          </w:tcPr>
          <w:p w14:paraId="53F32056" w14:textId="77777777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4ED51F92" w14:textId="2F25B08F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>پرسش و پاسخ تعاملی و ارائه گزارشات در پایان هر بحث زنجیره ای</w:t>
            </w:r>
          </w:p>
        </w:tc>
        <w:tc>
          <w:tcPr>
            <w:tcW w:w="1711" w:type="dxa"/>
          </w:tcPr>
          <w:p w14:paraId="6129110F" w14:textId="15E71114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>ارائه دانشجویان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و پرسش و پاسخ + مباحث تکمیلی استاد</w:t>
            </w:r>
          </w:p>
        </w:tc>
        <w:tc>
          <w:tcPr>
            <w:tcW w:w="2406" w:type="dxa"/>
          </w:tcPr>
          <w:p w14:paraId="7F805F29" w14:textId="4D96DE8B" w:rsidR="00502EC3" w:rsidRPr="001818D8" w:rsidRDefault="007F0B1F" w:rsidP="001818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1818D8">
              <w:rPr>
                <w:rFonts w:asciiTheme="majorBidi" w:hAnsiTheme="majorBidi" w:cstheme="majorBidi"/>
                <w:sz w:val="22"/>
                <w:szCs w:val="22"/>
              </w:rPr>
              <w:t>Dietary fasting and health/ intermittent fasting</w:t>
            </w:r>
          </w:p>
        </w:tc>
        <w:tc>
          <w:tcPr>
            <w:tcW w:w="765" w:type="dxa"/>
          </w:tcPr>
          <w:p w14:paraId="7ACFAB9D" w14:textId="1640F321" w:rsidR="00502EC3" w:rsidRPr="00B52DD9" w:rsidRDefault="00502EC3" w:rsidP="00093A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502EC3" w:rsidRPr="00B52DD9" w14:paraId="626BDEA5" w14:textId="77777777" w:rsidTr="0050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38942E2E" w14:textId="7D694FA1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0706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هستی منصوره انصار</w:t>
            </w:r>
          </w:p>
        </w:tc>
        <w:tc>
          <w:tcPr>
            <w:tcW w:w="1575" w:type="dxa"/>
          </w:tcPr>
          <w:p w14:paraId="0D9A04B4" w14:textId="77777777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04852EC0" w14:textId="312C5A89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>پرسش و پاسخ تعاملی و ارائه گزارشات در پایان هر بحث زنجیره ای</w:t>
            </w:r>
          </w:p>
        </w:tc>
        <w:tc>
          <w:tcPr>
            <w:tcW w:w="1711" w:type="dxa"/>
          </w:tcPr>
          <w:p w14:paraId="045F37B2" w14:textId="40F9C2E4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>ارائه دانشجویان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و پرسش و پاسخ + مباحث تکمیلی استاد</w:t>
            </w:r>
          </w:p>
        </w:tc>
        <w:tc>
          <w:tcPr>
            <w:tcW w:w="2406" w:type="dxa"/>
          </w:tcPr>
          <w:p w14:paraId="53E86721" w14:textId="5F07BD6F" w:rsidR="00502EC3" w:rsidRPr="007F0B1F" w:rsidRDefault="007F0B1F" w:rsidP="001818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7F0B1F">
              <w:rPr>
                <w:rFonts w:asciiTheme="majorBidi" w:hAnsiTheme="majorBidi" w:cstheme="majorBidi"/>
                <w:sz w:val="22"/>
                <w:szCs w:val="22"/>
              </w:rPr>
              <w:t xml:space="preserve">Role of hormones in energy regulation </w:t>
            </w:r>
          </w:p>
        </w:tc>
        <w:tc>
          <w:tcPr>
            <w:tcW w:w="765" w:type="dxa"/>
          </w:tcPr>
          <w:p w14:paraId="15C93110" w14:textId="6E9CC5B1" w:rsidR="00502EC3" w:rsidRPr="00B52DD9" w:rsidRDefault="00502EC3" w:rsidP="00093A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502EC3" w:rsidRPr="00B52DD9" w14:paraId="4F9C0152" w14:textId="77777777" w:rsidTr="0050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5F4943BF" w14:textId="2126ED54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C0706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هستی منصوره انصار</w:t>
            </w:r>
          </w:p>
        </w:tc>
        <w:tc>
          <w:tcPr>
            <w:tcW w:w="1575" w:type="dxa"/>
          </w:tcPr>
          <w:p w14:paraId="38EFCE1E" w14:textId="77777777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04C8965E" w14:textId="68B31314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>پرسش و پاسخ تعاملی و ارائه گزارشات در پایان هر بحث زنجیره ای</w:t>
            </w:r>
          </w:p>
        </w:tc>
        <w:tc>
          <w:tcPr>
            <w:tcW w:w="1711" w:type="dxa"/>
          </w:tcPr>
          <w:p w14:paraId="1E3D477A" w14:textId="18E1BD6E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>ارائه دانشجویان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و پرسش و پاسخ + مباحث تکمیلی استاد</w:t>
            </w:r>
          </w:p>
        </w:tc>
        <w:tc>
          <w:tcPr>
            <w:tcW w:w="2406" w:type="dxa"/>
          </w:tcPr>
          <w:p w14:paraId="2FEBD70F" w14:textId="7C41F64B" w:rsidR="00502EC3" w:rsidRPr="001818D8" w:rsidRDefault="00502EC3" w:rsidP="001818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1818D8">
              <w:rPr>
                <w:rFonts w:asciiTheme="majorBidi" w:hAnsiTheme="majorBidi" w:cstheme="majorBidi"/>
                <w:sz w:val="22"/>
                <w:szCs w:val="22"/>
              </w:rPr>
              <w:t>Circadian rhythm and Chrono nutrition</w:t>
            </w:r>
          </w:p>
        </w:tc>
        <w:tc>
          <w:tcPr>
            <w:tcW w:w="765" w:type="dxa"/>
          </w:tcPr>
          <w:p w14:paraId="05A615B9" w14:textId="62EF4EEE" w:rsidR="00502EC3" w:rsidRPr="00B52DD9" w:rsidRDefault="00502EC3" w:rsidP="00093A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502EC3" w:rsidRPr="00B52DD9" w14:paraId="075BD974" w14:textId="77777777" w:rsidTr="0050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2EEB7996" w14:textId="4976100C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2F622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lastRenderedPageBreak/>
              <w:t>هستی منصوره انصار</w:t>
            </w:r>
          </w:p>
        </w:tc>
        <w:tc>
          <w:tcPr>
            <w:tcW w:w="1575" w:type="dxa"/>
          </w:tcPr>
          <w:p w14:paraId="737AAAA0" w14:textId="77777777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29F78690" w14:textId="62C3254B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>پرسش و پاسخ تعاملی و ارائه گزارشات در پایان هر بحث زنجیره ای</w:t>
            </w:r>
          </w:p>
        </w:tc>
        <w:tc>
          <w:tcPr>
            <w:tcW w:w="1711" w:type="dxa"/>
          </w:tcPr>
          <w:p w14:paraId="17F213B0" w14:textId="7FE521EE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>ارائه دانشجویان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و پرسش و پاسخ + مباحث تکمیلی استاد</w:t>
            </w:r>
          </w:p>
        </w:tc>
        <w:tc>
          <w:tcPr>
            <w:tcW w:w="2406" w:type="dxa"/>
          </w:tcPr>
          <w:p w14:paraId="3CEA0474" w14:textId="2C9A80E3" w:rsidR="00502EC3" w:rsidRPr="001818D8" w:rsidRDefault="00502EC3" w:rsidP="001818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  <w:r w:rsidRPr="001818D8">
              <w:rPr>
                <w:rFonts w:asciiTheme="majorBidi" w:hAnsiTheme="majorBidi" w:cstheme="majorBidi"/>
                <w:sz w:val="22"/>
                <w:szCs w:val="22"/>
              </w:rPr>
              <w:t>Immunomodulation diet</w:t>
            </w:r>
          </w:p>
        </w:tc>
        <w:tc>
          <w:tcPr>
            <w:tcW w:w="765" w:type="dxa"/>
          </w:tcPr>
          <w:p w14:paraId="78B9B4D9" w14:textId="624573D6" w:rsidR="00502EC3" w:rsidRPr="00B52DD9" w:rsidRDefault="00502EC3" w:rsidP="00093A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14</w:t>
            </w:r>
          </w:p>
        </w:tc>
      </w:tr>
      <w:tr w:rsidR="00502EC3" w:rsidRPr="00B52DD9" w14:paraId="453C524B" w14:textId="77777777" w:rsidTr="0050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69B1EAEA" w14:textId="65D7B9D1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2F622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هستی منصوره انصار</w:t>
            </w:r>
          </w:p>
        </w:tc>
        <w:tc>
          <w:tcPr>
            <w:tcW w:w="1575" w:type="dxa"/>
          </w:tcPr>
          <w:p w14:paraId="02B853D2" w14:textId="77777777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07B8107F" w14:textId="43F0AA0B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 xml:space="preserve">پرسش و پاسخ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در ابتدای کلاس </w:t>
            </w:r>
            <w:r w:rsidRPr="00B52DD9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و بحث و تبادل نظر و رفع اشکال در ادامه</w:t>
            </w:r>
          </w:p>
        </w:tc>
        <w:tc>
          <w:tcPr>
            <w:tcW w:w="1711" w:type="dxa"/>
          </w:tcPr>
          <w:p w14:paraId="3B5D817F" w14:textId="4DD0F44A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کلاس درس وارونه</w:t>
            </w:r>
          </w:p>
        </w:tc>
        <w:tc>
          <w:tcPr>
            <w:tcW w:w="2406" w:type="dxa"/>
          </w:tcPr>
          <w:p w14:paraId="0D3DC92B" w14:textId="5DD1C6DA" w:rsidR="00502EC3" w:rsidRPr="001818D8" w:rsidRDefault="00502EC3" w:rsidP="001818D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818D8">
              <w:rPr>
                <w:rFonts w:asciiTheme="majorBidi" w:hAnsiTheme="majorBidi" w:cstheme="majorBidi"/>
                <w:sz w:val="22"/>
                <w:szCs w:val="22"/>
              </w:rPr>
              <w:t>The physiology of nutrient digestion and absorption (the most important functions of the various parts of the gastrointestinal tract)</w:t>
            </w:r>
          </w:p>
        </w:tc>
        <w:tc>
          <w:tcPr>
            <w:tcW w:w="765" w:type="dxa"/>
          </w:tcPr>
          <w:p w14:paraId="165B3CE8" w14:textId="1BFE2556" w:rsidR="00502EC3" w:rsidRPr="00B52DD9" w:rsidRDefault="00502EC3" w:rsidP="00093AC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  <w:tr w:rsidR="00502EC3" w:rsidRPr="00B52DD9" w14:paraId="75ABA566" w14:textId="77777777" w:rsidTr="0050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362DE20F" w14:textId="49FA4BF6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2F622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هستی منصوره انصار</w:t>
            </w:r>
          </w:p>
        </w:tc>
        <w:tc>
          <w:tcPr>
            <w:tcW w:w="1575" w:type="dxa"/>
          </w:tcPr>
          <w:p w14:paraId="2FC881A9" w14:textId="77777777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3604E5BA" w14:textId="7474615F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 xml:space="preserve">پرسش و پاسخ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در ابتدای کلاس </w:t>
            </w:r>
            <w:r w:rsidRPr="00B52DD9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و بحث و تبادل نظر و رفع اشکال در ادامه</w:t>
            </w:r>
          </w:p>
        </w:tc>
        <w:tc>
          <w:tcPr>
            <w:tcW w:w="1711" w:type="dxa"/>
          </w:tcPr>
          <w:p w14:paraId="74EDE3AA" w14:textId="1EF17A99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کلاس درس وارونه</w:t>
            </w:r>
          </w:p>
        </w:tc>
        <w:tc>
          <w:tcPr>
            <w:tcW w:w="2406" w:type="dxa"/>
          </w:tcPr>
          <w:p w14:paraId="425F3D69" w14:textId="77777777" w:rsidR="00502EC3" w:rsidRPr="001818D8" w:rsidRDefault="00502EC3" w:rsidP="001818D8">
            <w:pPr>
              <w:tabs>
                <w:tab w:val="num" w:pos="72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2"/>
                <w:szCs w:val="22"/>
              </w:rPr>
            </w:pPr>
            <w:r w:rsidRPr="001818D8">
              <w:rPr>
                <w:rFonts w:asciiTheme="majorBidi" w:hAnsiTheme="majorBidi" w:cstheme="majorBidi"/>
                <w:sz w:val="22"/>
                <w:szCs w:val="22"/>
              </w:rPr>
              <w:t>the main actions of digestive enzymes and the neural and hormonal regulators of digestion</w:t>
            </w:r>
          </w:p>
          <w:p w14:paraId="6543DB74" w14:textId="368E7717" w:rsidR="00502EC3" w:rsidRPr="001818D8" w:rsidRDefault="00502EC3" w:rsidP="001818D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765" w:type="dxa"/>
          </w:tcPr>
          <w:p w14:paraId="7746E427" w14:textId="59661990" w:rsidR="00502EC3" w:rsidRPr="00B52DD9" w:rsidRDefault="00502EC3" w:rsidP="00093AC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16</w:t>
            </w:r>
          </w:p>
        </w:tc>
      </w:tr>
      <w:tr w:rsidR="00502EC3" w:rsidRPr="00B52DD9" w14:paraId="49DDDD67" w14:textId="77777777" w:rsidTr="00502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54F5365C" w14:textId="30A82722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2F622F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هستی منصوره انصار</w:t>
            </w:r>
          </w:p>
        </w:tc>
        <w:tc>
          <w:tcPr>
            <w:tcW w:w="1575" w:type="dxa"/>
          </w:tcPr>
          <w:p w14:paraId="6B3B8943" w14:textId="77777777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7155623F" w14:textId="3A22FC73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 xml:space="preserve">پرسش و پاسخ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در ابتدای کلاس </w:t>
            </w:r>
            <w:r w:rsidRPr="00B52DD9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و بحث و تبادل نظر و رفع اشکال در ادامه</w:t>
            </w:r>
          </w:p>
        </w:tc>
        <w:tc>
          <w:tcPr>
            <w:tcW w:w="1711" w:type="dxa"/>
          </w:tcPr>
          <w:p w14:paraId="73A70E3C" w14:textId="5E48A1CD" w:rsidR="00502EC3" w:rsidRPr="00B52DD9" w:rsidRDefault="00502EC3" w:rsidP="0061489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کلاس درس وارونه</w:t>
            </w:r>
          </w:p>
        </w:tc>
        <w:tc>
          <w:tcPr>
            <w:tcW w:w="2406" w:type="dxa"/>
          </w:tcPr>
          <w:p w14:paraId="071B99C1" w14:textId="5B86B5F5" w:rsidR="00502EC3" w:rsidRPr="001818D8" w:rsidRDefault="00502EC3" w:rsidP="001818D8">
            <w:pPr>
              <w:tabs>
                <w:tab w:val="num" w:pos="72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</w:rPr>
            </w:pPr>
            <w:r w:rsidRPr="001818D8">
              <w:rPr>
                <w:rFonts w:asciiTheme="majorBidi" w:hAnsiTheme="majorBidi" w:cstheme="majorBidi"/>
                <w:sz w:val="22"/>
                <w:szCs w:val="22"/>
              </w:rPr>
              <w:t>main features of absorption and secretion of specific nutrients, water and electrolytes</w:t>
            </w:r>
          </w:p>
          <w:p w14:paraId="6AD9FDAB" w14:textId="75DE7A93" w:rsidR="00502EC3" w:rsidRPr="001818D8" w:rsidRDefault="00502EC3" w:rsidP="001818D8">
            <w:pPr>
              <w:tabs>
                <w:tab w:val="num" w:pos="720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2"/>
                <w:szCs w:val="22"/>
                <w:lang w:bidi="fa-IR"/>
              </w:rPr>
            </w:pPr>
          </w:p>
        </w:tc>
        <w:tc>
          <w:tcPr>
            <w:tcW w:w="765" w:type="dxa"/>
          </w:tcPr>
          <w:p w14:paraId="47E57C49" w14:textId="51B7D870" w:rsidR="00502EC3" w:rsidRPr="00B52DD9" w:rsidRDefault="00502EC3" w:rsidP="006E1F6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17</w:t>
            </w:r>
          </w:p>
        </w:tc>
      </w:tr>
      <w:tr w:rsidR="00502EC3" w:rsidRPr="00B52DD9" w14:paraId="580AA5B9" w14:textId="77777777" w:rsidTr="00502E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4" w:type="dxa"/>
          </w:tcPr>
          <w:p w14:paraId="5F838CEF" w14:textId="4D492608" w:rsidR="00502EC3" w:rsidRPr="00B52DD9" w:rsidRDefault="00502EC3" w:rsidP="00614890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هستی منصوره انصار</w:t>
            </w:r>
          </w:p>
        </w:tc>
        <w:tc>
          <w:tcPr>
            <w:tcW w:w="1575" w:type="dxa"/>
          </w:tcPr>
          <w:p w14:paraId="3975A98A" w14:textId="77777777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</w:p>
        </w:tc>
        <w:tc>
          <w:tcPr>
            <w:tcW w:w="1815" w:type="dxa"/>
          </w:tcPr>
          <w:p w14:paraId="4AD3BE75" w14:textId="660DC619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B52DD9">
              <w:rPr>
                <w:rFonts w:ascii="IranNastaliq" w:hAnsi="IranNastaliq" w:cs="B Nazanin" w:hint="cs"/>
                <w:rtl/>
                <w:lang w:bidi="fa-IR"/>
              </w:rPr>
              <w:t xml:space="preserve">پرسش و پاسخ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در ابتدای کلاس </w:t>
            </w:r>
            <w:r w:rsidRPr="00B52DD9"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و بحث و تبادل نظر و رفع اشکال در ادامه</w:t>
            </w:r>
          </w:p>
        </w:tc>
        <w:tc>
          <w:tcPr>
            <w:tcW w:w="1711" w:type="dxa"/>
          </w:tcPr>
          <w:p w14:paraId="383E687E" w14:textId="3B7E480E" w:rsidR="00502EC3" w:rsidRPr="00B52DD9" w:rsidRDefault="00502EC3" w:rsidP="0061489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کلاس درس وارونه</w:t>
            </w:r>
          </w:p>
        </w:tc>
        <w:tc>
          <w:tcPr>
            <w:tcW w:w="2406" w:type="dxa"/>
          </w:tcPr>
          <w:p w14:paraId="4D3B8962" w14:textId="1427CD0D" w:rsidR="00502EC3" w:rsidRPr="00C614DE" w:rsidRDefault="00502EC3" w:rsidP="00C614DE">
            <w:pPr>
              <w:tabs>
                <w:tab w:val="num" w:pos="720"/>
              </w:tabs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C614DE">
              <w:rPr>
                <w:rFonts w:asciiTheme="majorBidi" w:hAnsiTheme="majorBidi" w:cstheme="majorBidi"/>
                <w:sz w:val="22"/>
                <w:szCs w:val="22"/>
              </w:rPr>
              <w:t>luminal factors</w:t>
            </w:r>
            <w:r>
              <w:rPr>
                <w:rFonts w:asciiTheme="majorBidi" w:hAnsiTheme="majorBidi" w:cstheme="majorBidi"/>
                <w:sz w:val="22"/>
                <w:szCs w:val="22"/>
              </w:rPr>
              <w:t xml:space="preserve"> which</w:t>
            </w:r>
            <w:r w:rsidRPr="00C614DE">
              <w:rPr>
                <w:rFonts w:asciiTheme="majorBidi" w:hAnsiTheme="majorBidi" w:cstheme="majorBidi"/>
                <w:sz w:val="22"/>
                <w:szCs w:val="22"/>
              </w:rPr>
              <w:t xml:space="preserve"> play a role in the regulation of food intake</w:t>
            </w:r>
          </w:p>
        </w:tc>
        <w:tc>
          <w:tcPr>
            <w:tcW w:w="765" w:type="dxa"/>
          </w:tcPr>
          <w:p w14:paraId="001245C1" w14:textId="531C589C" w:rsidR="00502EC3" w:rsidRPr="00B52DD9" w:rsidRDefault="00502EC3" w:rsidP="0051762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18</w:t>
            </w:r>
          </w:p>
        </w:tc>
      </w:tr>
    </w:tbl>
    <w:p w14:paraId="742B932C" w14:textId="77777777" w:rsidR="006C3301" w:rsidRPr="00B52DD9" w:rsidRDefault="006C3301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lang w:bidi="fa-IR"/>
        </w:rPr>
      </w:pPr>
    </w:p>
    <w:p w14:paraId="185FC1ED" w14:textId="1D694A17" w:rsidR="00BE4941" w:rsidRPr="00B52DD9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rtl/>
          <w:lang w:bidi="fa-IR"/>
        </w:rPr>
      </w:pPr>
      <w:r w:rsidRPr="00B52DD9">
        <w:rPr>
          <w:rFonts w:ascii="IranNastaliq" w:hAnsi="IranNastaliq" w:cs="B Nazanin" w:hint="eastAsia"/>
          <w:b/>
          <w:bCs/>
          <w:rtl/>
          <w:lang w:bidi="fa-IR"/>
        </w:rPr>
        <w:t>وظا</w:t>
      </w:r>
      <w:r w:rsidRPr="00B52DD9">
        <w:rPr>
          <w:rFonts w:ascii="IranNastaliq" w:hAnsi="IranNastaliq" w:cs="B Nazanin" w:hint="cs"/>
          <w:b/>
          <w:bCs/>
          <w:rtl/>
          <w:lang w:bidi="fa-IR"/>
        </w:rPr>
        <w:t>ی</w:t>
      </w:r>
      <w:r w:rsidRPr="00B52DD9">
        <w:rPr>
          <w:rFonts w:ascii="IranNastaliq" w:hAnsi="IranNastaliq" w:cs="B Nazanin" w:hint="eastAsia"/>
          <w:b/>
          <w:bCs/>
          <w:rtl/>
          <w:lang w:bidi="fa-IR"/>
        </w:rPr>
        <w:t>ف</w:t>
      </w:r>
      <w:r w:rsidR="00812EFA" w:rsidRPr="00B52DD9">
        <w:rPr>
          <w:rFonts w:ascii="IranNastaliq" w:hAnsi="IranNastaliq" w:cs="B Nazanin" w:hint="cs"/>
          <w:b/>
          <w:bCs/>
          <w:rtl/>
          <w:lang w:bidi="fa-IR"/>
        </w:rPr>
        <w:t xml:space="preserve"> و انتظارات از</w:t>
      </w:r>
      <w:r w:rsidRPr="00B52DD9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Pr="00B52DD9">
        <w:rPr>
          <w:rFonts w:ascii="IranNastaliq" w:hAnsi="IranNastaliq" w:cs="B Nazanin" w:hint="eastAsia"/>
          <w:b/>
          <w:bCs/>
          <w:rtl/>
          <w:lang w:bidi="fa-IR"/>
        </w:rPr>
        <w:t>دانشجو</w:t>
      </w:r>
      <w:r w:rsidRPr="00B52DD9">
        <w:rPr>
          <w:rFonts w:ascii="IranNastaliq" w:hAnsi="IranNastaliq" w:cs="B Nazanin"/>
          <w:b/>
          <w:bCs/>
          <w:rtl/>
          <w:lang w:bidi="fa-IR"/>
        </w:rPr>
        <w:t>:</w:t>
      </w:r>
    </w:p>
    <w:p w14:paraId="01D5E3B7" w14:textId="77777777" w:rsidR="00E706CC" w:rsidRPr="00B52DD9" w:rsidRDefault="00E706CC" w:rsidP="00EB6DB3">
      <w:pPr>
        <w:tabs>
          <w:tab w:val="left" w:pos="810"/>
        </w:tabs>
        <w:bidi/>
        <w:spacing w:before="240"/>
        <w:rPr>
          <w:rFonts w:asciiTheme="majorBidi" w:hAnsiTheme="majorBidi" w:cs="B Nazanin"/>
          <w:rtl/>
          <w:lang w:bidi="fa-IR"/>
        </w:rPr>
      </w:pPr>
      <w:r w:rsidRPr="00B52DD9">
        <w:rPr>
          <w:rFonts w:asciiTheme="majorBidi" w:hAnsiTheme="majorBidi" w:cs="B Nazanin" w:hint="cs"/>
          <w:rtl/>
          <w:lang w:bidi="fa-IR"/>
        </w:rPr>
        <w:t>انتظار میرود دانشجو:</w:t>
      </w:r>
    </w:p>
    <w:p w14:paraId="6E6CA6AD" w14:textId="38FB2B03" w:rsidR="00E706CC" w:rsidRPr="00B52DD9" w:rsidRDefault="0006650D" w:rsidP="0006650D">
      <w:pPr>
        <w:tabs>
          <w:tab w:val="left" w:pos="810"/>
        </w:tabs>
        <w:bidi/>
        <w:spacing w:before="240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>-</w:t>
      </w:r>
      <w:r w:rsidR="00E706CC" w:rsidRPr="00B52DD9">
        <w:rPr>
          <w:rFonts w:asciiTheme="majorBidi" w:hAnsiTheme="majorBidi" w:cs="B Nazanin" w:hint="cs"/>
          <w:rtl/>
          <w:lang w:bidi="fa-IR"/>
        </w:rPr>
        <w:t xml:space="preserve"> در تمام جلسات به صورت منظم شرکت </w:t>
      </w:r>
      <w:r>
        <w:rPr>
          <w:rFonts w:asciiTheme="majorBidi" w:hAnsiTheme="majorBidi" w:cs="B Nazanin" w:hint="cs"/>
          <w:rtl/>
          <w:lang w:bidi="fa-IR"/>
        </w:rPr>
        <w:t xml:space="preserve">کرده و </w:t>
      </w:r>
      <w:r w:rsidR="00E706CC" w:rsidRPr="00B52DD9">
        <w:rPr>
          <w:rFonts w:asciiTheme="majorBidi" w:hAnsiTheme="majorBidi" w:cs="B Nazanin" w:hint="cs"/>
          <w:rtl/>
          <w:lang w:bidi="fa-IR"/>
        </w:rPr>
        <w:t>در بحث های کلاسی و روش</w:t>
      </w:r>
      <w:r>
        <w:rPr>
          <w:rFonts w:asciiTheme="majorBidi" w:hAnsiTheme="majorBidi" w:cs="B Nazanin" w:hint="cs"/>
          <w:rtl/>
          <w:lang w:bidi="fa-IR"/>
        </w:rPr>
        <w:t xml:space="preserve"> های</w:t>
      </w:r>
      <w:r w:rsidR="00E706CC" w:rsidRPr="00B52DD9">
        <w:rPr>
          <w:rFonts w:asciiTheme="majorBidi" w:hAnsiTheme="majorBidi" w:cs="B Nazanin" w:hint="cs"/>
          <w:rtl/>
          <w:lang w:bidi="fa-IR"/>
        </w:rPr>
        <w:t xml:space="preserve"> تعاملی فعال باشد و به سوالات مطرح شده پاسخ دهد.</w:t>
      </w:r>
    </w:p>
    <w:p w14:paraId="59150F5C" w14:textId="0572F452" w:rsidR="008204C6" w:rsidRPr="00B52DD9" w:rsidRDefault="0006650D" w:rsidP="00207E17">
      <w:pPr>
        <w:tabs>
          <w:tab w:val="left" w:pos="810"/>
        </w:tabs>
        <w:bidi/>
        <w:spacing w:before="240"/>
        <w:rPr>
          <w:rFonts w:asciiTheme="majorBidi" w:hAnsiTheme="majorBidi" w:cs="B Nazanin"/>
          <w:rtl/>
          <w:lang w:bidi="fa-IR"/>
        </w:rPr>
      </w:pPr>
      <w:r>
        <w:rPr>
          <w:rFonts w:asciiTheme="majorBidi" w:hAnsiTheme="majorBidi" w:cs="B Nazanin" w:hint="cs"/>
          <w:rtl/>
          <w:lang w:bidi="fa-IR"/>
        </w:rPr>
        <w:t>انجام</w:t>
      </w:r>
      <w:r w:rsidR="008204C6" w:rsidRPr="00B52DD9">
        <w:rPr>
          <w:rFonts w:asciiTheme="majorBidi" w:hAnsiTheme="majorBidi" w:cs="B Nazanin" w:hint="cs"/>
          <w:rtl/>
          <w:lang w:bidi="fa-IR"/>
        </w:rPr>
        <w:t xml:space="preserve"> </w:t>
      </w:r>
      <w:r w:rsidR="00E706CC" w:rsidRPr="00B52DD9">
        <w:rPr>
          <w:rFonts w:asciiTheme="majorBidi" w:hAnsiTheme="majorBidi" w:cs="B Nazanin" w:hint="cs"/>
          <w:rtl/>
          <w:lang w:bidi="fa-IR"/>
        </w:rPr>
        <w:t xml:space="preserve">تکالیف </w:t>
      </w:r>
      <w:r>
        <w:rPr>
          <w:rFonts w:asciiTheme="majorBidi" w:hAnsiTheme="majorBidi" w:cs="B Nazanin" w:hint="cs"/>
          <w:rtl/>
          <w:lang w:bidi="fa-IR"/>
        </w:rPr>
        <w:t xml:space="preserve">از جمله مطالعه مقالات پیشنهادی و ارائه مبحث تعیین شده </w:t>
      </w:r>
      <w:r w:rsidR="00E706CC" w:rsidRPr="00B52DD9">
        <w:rPr>
          <w:rFonts w:asciiTheme="majorBidi" w:hAnsiTheme="majorBidi" w:cs="B Nazanin" w:hint="cs"/>
          <w:rtl/>
          <w:lang w:bidi="fa-IR"/>
        </w:rPr>
        <w:t>در موعد مقرر</w:t>
      </w:r>
      <w:r w:rsidR="008204C6" w:rsidRPr="00B52DD9">
        <w:rPr>
          <w:rFonts w:asciiTheme="majorBidi" w:hAnsiTheme="majorBidi" w:cs="B Nazanin" w:hint="cs"/>
          <w:rtl/>
          <w:lang w:bidi="fa-IR"/>
        </w:rPr>
        <w:t xml:space="preserve"> </w:t>
      </w:r>
    </w:p>
    <w:p w14:paraId="73BF52CF" w14:textId="4519F797" w:rsidR="00E706CC" w:rsidRPr="00B52DD9" w:rsidRDefault="00E706CC" w:rsidP="008204C6">
      <w:pPr>
        <w:tabs>
          <w:tab w:val="left" w:pos="810"/>
        </w:tabs>
        <w:bidi/>
        <w:spacing w:before="240"/>
        <w:rPr>
          <w:rFonts w:asciiTheme="majorBidi" w:hAnsiTheme="majorBidi" w:cs="B Nazanin"/>
          <w:rtl/>
          <w:lang w:bidi="fa-IR"/>
        </w:rPr>
      </w:pPr>
      <w:r w:rsidRPr="00B52DD9">
        <w:rPr>
          <w:rFonts w:asciiTheme="majorBidi" w:hAnsiTheme="majorBidi" w:cs="B Nazanin" w:hint="cs"/>
          <w:rtl/>
          <w:lang w:bidi="fa-IR"/>
        </w:rPr>
        <w:t>مطالعه منابع معرفی شده و مشارکت فعال در برنامه</w:t>
      </w:r>
      <w:r w:rsidRPr="00B52DD9">
        <w:rPr>
          <w:rFonts w:asciiTheme="majorBidi" w:hAnsiTheme="majorBidi" w:cs="B Nazanin"/>
          <w:rtl/>
          <w:lang w:bidi="fa-IR"/>
        </w:rPr>
        <w:softHyphen/>
      </w:r>
      <w:r w:rsidRPr="00B52DD9">
        <w:rPr>
          <w:rFonts w:asciiTheme="majorBidi" w:hAnsiTheme="majorBidi" w:cs="B Nazanin" w:hint="cs"/>
          <w:rtl/>
          <w:lang w:bidi="fa-IR"/>
        </w:rPr>
        <w:t>های کلاس</w:t>
      </w:r>
      <w:r w:rsidRPr="00B52DD9">
        <w:rPr>
          <w:rFonts w:ascii="IranNastaliq" w:hAnsi="IranNastaliq" w:cs="B Nazanin" w:hint="cs"/>
          <w:b/>
          <w:bCs/>
          <w:rtl/>
          <w:lang w:bidi="fa-IR"/>
        </w:rPr>
        <w:t xml:space="preserve"> </w:t>
      </w:r>
    </w:p>
    <w:p w14:paraId="79708691" w14:textId="0DD8C118" w:rsidR="00457853" w:rsidRDefault="00E270DE" w:rsidP="00E706CC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rtl/>
          <w:lang w:bidi="fa-IR"/>
        </w:rPr>
      </w:pPr>
      <w:r w:rsidRPr="00B52DD9">
        <w:rPr>
          <w:rFonts w:ascii="IranNastaliq" w:hAnsi="IranNastaliq" w:cs="B Nazanin" w:hint="cs"/>
          <w:b/>
          <w:bCs/>
          <w:rtl/>
          <w:lang w:bidi="fa-IR"/>
        </w:rPr>
        <w:t>روش</w:t>
      </w:r>
      <w:r w:rsidRPr="00B52DD9">
        <w:rPr>
          <w:rFonts w:ascii="IranNastaliq" w:hAnsi="IranNastaliq" w:cs="B Nazanin"/>
          <w:b/>
          <w:bCs/>
          <w:rtl/>
          <w:lang w:bidi="fa-IR"/>
        </w:rPr>
        <w:t xml:space="preserve"> </w:t>
      </w:r>
      <w:r w:rsidR="00DB28EF" w:rsidRPr="00B52DD9">
        <w:rPr>
          <w:rFonts w:ascii="IranNastaliq" w:hAnsi="IranNastaliq" w:cs="B Nazanin" w:hint="eastAsia"/>
          <w:b/>
          <w:bCs/>
          <w:rtl/>
          <w:lang w:bidi="fa-IR"/>
        </w:rPr>
        <w:t>ارز</w:t>
      </w:r>
      <w:r w:rsidR="00457853" w:rsidRPr="00B52DD9">
        <w:rPr>
          <w:rFonts w:ascii="IranNastaliq" w:hAnsi="IranNastaliq" w:cs="B Nazanin" w:hint="cs"/>
          <w:b/>
          <w:bCs/>
          <w:rtl/>
          <w:lang w:bidi="fa-IR"/>
        </w:rPr>
        <w:t>ی</w:t>
      </w:r>
      <w:r w:rsidR="00457853" w:rsidRPr="00B52DD9">
        <w:rPr>
          <w:rFonts w:ascii="IranNastaliq" w:hAnsi="IranNastaliq" w:cs="B Nazanin" w:hint="eastAsia"/>
          <w:b/>
          <w:bCs/>
          <w:rtl/>
          <w:lang w:bidi="fa-IR"/>
        </w:rPr>
        <w:t>اب</w:t>
      </w:r>
      <w:r w:rsidR="00457853" w:rsidRPr="00B52DD9">
        <w:rPr>
          <w:rFonts w:ascii="IranNastaliq" w:hAnsi="IranNastaliq" w:cs="B Nazanin" w:hint="cs"/>
          <w:b/>
          <w:bCs/>
          <w:rtl/>
          <w:lang w:bidi="fa-IR"/>
        </w:rPr>
        <w:t>ی</w:t>
      </w:r>
      <w:r w:rsidR="00457853" w:rsidRPr="00B52DD9">
        <w:rPr>
          <w:rFonts w:ascii="IranNastaliq" w:hAnsi="IranNastaliq" w:cs="B Nazanin"/>
          <w:b/>
          <w:bCs/>
          <w:rtl/>
          <w:lang w:bidi="fa-IR"/>
        </w:rPr>
        <w:t xml:space="preserve"> دانشجو: </w:t>
      </w:r>
    </w:p>
    <w:p w14:paraId="713938F1" w14:textId="5E82CA3A" w:rsidR="00430001" w:rsidRDefault="00430001" w:rsidP="00430001">
      <w:pPr>
        <w:pStyle w:val="ListParagraph"/>
        <w:numPr>
          <w:ilvl w:val="0"/>
          <w:numId w:val="1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 w:hanging="27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ارزیابی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تکوینی: شامل انجام تکالیف و پروژه های کلاسی و ارایه بازخورد (10 نمره)</w:t>
      </w:r>
    </w:p>
    <w:p w14:paraId="3B4A5AB5" w14:textId="4BD74B0E" w:rsidR="00430001" w:rsidRPr="004D5595" w:rsidRDefault="00430001" w:rsidP="00430001">
      <w:pPr>
        <w:pStyle w:val="ListParagraph"/>
        <w:numPr>
          <w:ilvl w:val="0"/>
          <w:numId w:val="13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 w:hanging="27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</w:t>
      </w:r>
      <w:r w:rsidRPr="002547D1">
        <w:rPr>
          <w:rFonts w:asciiTheme="majorBidi" w:hAnsiTheme="majorBidi" w:cs="B Nazanin" w:hint="cs"/>
          <w:sz w:val="24"/>
          <w:szCs w:val="24"/>
          <w:rtl/>
          <w:lang w:bidi="fa-IR"/>
        </w:rPr>
        <w:t>تراکمی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شامل آزمون کتبی تشریحی گسترده پاسخ در پایان ترم (10 نمره) </w:t>
      </w:r>
    </w:p>
    <w:p w14:paraId="01032899" w14:textId="77777777" w:rsidR="00430001" w:rsidRPr="00B52DD9" w:rsidRDefault="00430001" w:rsidP="004300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rtl/>
          <w:lang w:bidi="fa-IR"/>
        </w:rPr>
      </w:pPr>
    </w:p>
    <w:p w14:paraId="2D50BCE7" w14:textId="5915D523" w:rsidR="00145E3E" w:rsidRPr="00B52DD9" w:rsidRDefault="004E2BE7" w:rsidP="004D1594">
      <w:pPr>
        <w:bidi/>
        <w:jc w:val="both"/>
        <w:rPr>
          <w:rFonts w:asciiTheme="majorBidi" w:hAnsiTheme="majorBidi" w:cs="B Nazanin"/>
          <w:lang w:bidi="fa-IR"/>
        </w:rPr>
      </w:pPr>
      <w:r w:rsidRPr="00B52DD9">
        <w:rPr>
          <w:rFonts w:asciiTheme="majorBidi" w:hAnsiTheme="majorBidi" w:cs="B Nazanin"/>
          <w:rtl/>
          <w:lang w:bidi="fa-IR"/>
        </w:rPr>
        <w:t xml:space="preserve">      </w:t>
      </w:r>
      <w:r w:rsidR="0049722D" w:rsidRPr="00B52DD9">
        <w:rPr>
          <w:rFonts w:asciiTheme="majorBidi" w:hAnsiTheme="majorBidi" w:cs="B Nazanin" w:hint="eastAsia"/>
          <w:rtl/>
          <w:lang w:bidi="fa-IR"/>
        </w:rPr>
        <w:t>الف</w:t>
      </w:r>
      <w:r w:rsidR="0049722D" w:rsidRPr="00B52DD9">
        <w:rPr>
          <w:rFonts w:asciiTheme="majorBidi" w:hAnsiTheme="majorBidi" w:cs="B Nazanin"/>
          <w:rtl/>
          <w:lang w:bidi="fa-IR"/>
        </w:rPr>
        <w:t xml:space="preserve">) </w:t>
      </w:r>
      <w:r w:rsidR="0049722D" w:rsidRPr="00B52DD9">
        <w:rPr>
          <w:rFonts w:asciiTheme="majorBidi" w:hAnsiTheme="majorBidi" w:cs="B Nazanin" w:hint="eastAsia"/>
          <w:rtl/>
          <w:lang w:bidi="fa-IR"/>
        </w:rPr>
        <w:t>کتب</w:t>
      </w:r>
      <w:r w:rsidR="0049722D" w:rsidRPr="00B52DD9">
        <w:rPr>
          <w:rFonts w:asciiTheme="majorBidi" w:hAnsiTheme="majorBidi" w:cs="B Nazanin"/>
          <w:rtl/>
          <w:lang w:bidi="fa-IR"/>
        </w:rPr>
        <w:t>:</w:t>
      </w:r>
    </w:p>
    <w:p w14:paraId="44B1BC3C" w14:textId="77777777" w:rsidR="000C7326" w:rsidRPr="00B52DD9" w:rsidRDefault="000C7326" w:rsidP="000C7326">
      <w:pPr>
        <w:bidi/>
        <w:jc w:val="both"/>
        <w:rPr>
          <w:rFonts w:asciiTheme="majorBidi" w:hAnsiTheme="majorBidi" w:cs="B Nazanin"/>
          <w:rtl/>
          <w:lang w:bidi="fa-IR"/>
        </w:rPr>
      </w:pPr>
    </w:p>
    <w:p w14:paraId="718F134D" w14:textId="77777777" w:rsidR="000C7326" w:rsidRPr="00B52DD9" w:rsidRDefault="000C7326" w:rsidP="000C7326">
      <w:pPr>
        <w:bidi/>
        <w:jc w:val="both"/>
        <w:rPr>
          <w:rFonts w:asciiTheme="majorBidi" w:hAnsiTheme="majorBidi" w:cs="B Nazanin"/>
          <w:rtl/>
          <w:lang w:bidi="fa-IR"/>
        </w:rPr>
      </w:pPr>
    </w:p>
    <w:p w14:paraId="7D0C7E58" w14:textId="3064D920" w:rsidR="00371749" w:rsidRDefault="00097803" w:rsidP="007E5A54">
      <w:pPr>
        <w:pStyle w:val="ListParagraph"/>
        <w:numPr>
          <w:ilvl w:val="0"/>
          <w:numId w:val="7"/>
        </w:numPr>
        <w:rPr>
          <w:rFonts w:asciiTheme="majorBidi" w:eastAsia="Times New Roman" w:hAnsiTheme="majorBidi" w:cs="B Nazanin"/>
          <w:sz w:val="24"/>
          <w:szCs w:val="24"/>
        </w:rPr>
      </w:pPr>
      <w:proofErr w:type="spellStart"/>
      <w:r>
        <w:rPr>
          <w:rFonts w:asciiTheme="majorBidi" w:eastAsia="Times New Roman" w:hAnsiTheme="majorBidi" w:cs="B Nazanin"/>
          <w:sz w:val="24"/>
          <w:szCs w:val="24"/>
        </w:rPr>
        <w:t>Pike</w:t>
      </w:r>
      <w:proofErr w:type="gramStart"/>
      <w:r>
        <w:rPr>
          <w:rFonts w:asciiTheme="majorBidi" w:eastAsia="Times New Roman" w:hAnsiTheme="majorBidi" w:cs="B Nazanin"/>
          <w:sz w:val="24"/>
          <w:szCs w:val="24"/>
        </w:rPr>
        <w:t>,rl.brwn,ml</w:t>
      </w:r>
      <w:proofErr w:type="spellEnd"/>
      <w:proofErr w:type="gramEnd"/>
      <w:r w:rsidR="007E5A54">
        <w:rPr>
          <w:rFonts w:asciiTheme="majorBidi" w:eastAsia="Times New Roman" w:hAnsiTheme="majorBidi" w:cs="B Nazanin"/>
          <w:sz w:val="24"/>
          <w:szCs w:val="24"/>
        </w:rPr>
        <w:t xml:space="preserve">. </w:t>
      </w:r>
      <w:r>
        <w:rPr>
          <w:rFonts w:asciiTheme="majorBidi" w:eastAsia="Times New Roman" w:hAnsiTheme="majorBidi" w:cs="B Nazanin"/>
          <w:sz w:val="24"/>
          <w:szCs w:val="24"/>
        </w:rPr>
        <w:t>an integrated approach to nutrition.</w:t>
      </w:r>
    </w:p>
    <w:p w14:paraId="7FB3A26A" w14:textId="67D96AE0" w:rsidR="00097803" w:rsidRDefault="007E5A54" w:rsidP="00371749">
      <w:pPr>
        <w:pStyle w:val="ListParagraph"/>
        <w:numPr>
          <w:ilvl w:val="0"/>
          <w:numId w:val="7"/>
        </w:numPr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="B Nazanin"/>
          <w:sz w:val="24"/>
          <w:szCs w:val="24"/>
        </w:rPr>
        <w:t xml:space="preserve">Asserter. Food intake and food </w:t>
      </w:r>
      <w:proofErr w:type="spellStart"/>
      <w:r>
        <w:rPr>
          <w:rFonts w:asciiTheme="majorBidi" w:eastAsia="Times New Roman" w:hAnsiTheme="majorBidi" w:cs="B Nazanin"/>
          <w:sz w:val="24"/>
          <w:szCs w:val="24"/>
        </w:rPr>
        <w:t>expensiture</w:t>
      </w:r>
      <w:proofErr w:type="spellEnd"/>
      <w:r>
        <w:rPr>
          <w:rFonts w:asciiTheme="majorBidi" w:eastAsia="Times New Roman" w:hAnsiTheme="majorBidi" w:cs="B Nazanin"/>
          <w:sz w:val="24"/>
          <w:szCs w:val="24"/>
        </w:rPr>
        <w:t>.</w:t>
      </w:r>
    </w:p>
    <w:p w14:paraId="27EA700D" w14:textId="283E0474" w:rsidR="007E5A54" w:rsidRDefault="007E5A54" w:rsidP="007E5A54">
      <w:pPr>
        <w:pStyle w:val="ListParagraph"/>
        <w:numPr>
          <w:ilvl w:val="0"/>
          <w:numId w:val="7"/>
        </w:numPr>
        <w:rPr>
          <w:rFonts w:asciiTheme="majorBidi" w:eastAsia="Times New Roman" w:hAnsiTheme="majorBidi" w:cs="B Nazanin"/>
          <w:sz w:val="24"/>
          <w:szCs w:val="24"/>
        </w:rPr>
      </w:pPr>
      <w:r>
        <w:rPr>
          <w:rFonts w:asciiTheme="majorBidi" w:eastAsia="Times New Roman" w:hAnsiTheme="majorBidi" w:cs="B Nazanin"/>
          <w:sz w:val="24"/>
          <w:szCs w:val="24"/>
        </w:rPr>
        <w:t xml:space="preserve">Brody. Nutritional biochemistry. Academic press. San </w:t>
      </w:r>
      <w:proofErr w:type="spellStart"/>
      <w:r>
        <w:rPr>
          <w:rFonts w:asciiTheme="majorBidi" w:eastAsia="Times New Roman" w:hAnsiTheme="majorBidi" w:cs="B Nazanin"/>
          <w:sz w:val="24"/>
          <w:szCs w:val="24"/>
        </w:rPr>
        <w:t>diego</w:t>
      </w:r>
      <w:proofErr w:type="spellEnd"/>
      <w:r>
        <w:rPr>
          <w:rFonts w:asciiTheme="majorBidi" w:eastAsia="Times New Roman" w:hAnsiTheme="majorBidi" w:cs="B Nazanin"/>
          <w:sz w:val="24"/>
          <w:szCs w:val="24"/>
        </w:rPr>
        <w:t xml:space="preserve"> CA.</w:t>
      </w:r>
    </w:p>
    <w:p w14:paraId="311B84A6" w14:textId="68BFDDA9" w:rsidR="007E5A54" w:rsidRDefault="007E5A54" w:rsidP="007E5A54">
      <w:pPr>
        <w:pStyle w:val="ListParagraph"/>
        <w:numPr>
          <w:ilvl w:val="0"/>
          <w:numId w:val="7"/>
        </w:numPr>
        <w:rPr>
          <w:rFonts w:asciiTheme="majorBidi" w:eastAsia="Times New Roman" w:hAnsiTheme="majorBidi" w:cs="B Nazanin"/>
          <w:sz w:val="24"/>
          <w:szCs w:val="24"/>
        </w:rPr>
      </w:pPr>
      <w:proofErr w:type="spellStart"/>
      <w:r>
        <w:rPr>
          <w:rFonts w:asciiTheme="majorBidi" w:eastAsia="Times New Roman" w:hAnsiTheme="majorBidi" w:cs="B Nazanin"/>
          <w:sz w:val="24"/>
          <w:szCs w:val="24"/>
        </w:rPr>
        <w:t>Stepanuk</w:t>
      </w:r>
      <w:proofErr w:type="spellEnd"/>
      <w:r>
        <w:rPr>
          <w:rFonts w:asciiTheme="majorBidi" w:eastAsia="Times New Roman" w:hAnsiTheme="majorBidi" w:cs="B Nazanin"/>
          <w:sz w:val="24"/>
          <w:szCs w:val="24"/>
        </w:rPr>
        <w:t xml:space="preserve">, </w:t>
      </w:r>
      <w:proofErr w:type="spellStart"/>
      <w:r>
        <w:rPr>
          <w:rFonts w:asciiTheme="majorBidi" w:eastAsia="Times New Roman" w:hAnsiTheme="majorBidi" w:cs="B Nazanin"/>
          <w:sz w:val="24"/>
          <w:szCs w:val="24"/>
        </w:rPr>
        <w:t>mh.biochemical</w:t>
      </w:r>
      <w:proofErr w:type="spellEnd"/>
      <w:r>
        <w:rPr>
          <w:rFonts w:asciiTheme="majorBidi" w:eastAsia="Times New Roman" w:hAnsiTheme="majorBidi" w:cs="B Nazanin"/>
          <w:sz w:val="24"/>
          <w:szCs w:val="24"/>
        </w:rPr>
        <w:t xml:space="preserve"> and physiological aspects of human nutrition.</w:t>
      </w:r>
    </w:p>
    <w:p w14:paraId="390B73B3" w14:textId="77777777" w:rsidR="00517628" w:rsidRDefault="007E5A54" w:rsidP="007E5A54">
      <w:pPr>
        <w:pStyle w:val="ListParagraph"/>
        <w:numPr>
          <w:ilvl w:val="0"/>
          <w:numId w:val="7"/>
        </w:numPr>
        <w:rPr>
          <w:rFonts w:asciiTheme="majorBidi" w:eastAsia="Times New Roman" w:hAnsiTheme="majorBidi" w:cs="B Nazanin"/>
          <w:sz w:val="24"/>
          <w:szCs w:val="24"/>
        </w:rPr>
      </w:pPr>
      <w:proofErr w:type="spellStart"/>
      <w:r>
        <w:rPr>
          <w:rFonts w:asciiTheme="majorBidi" w:eastAsia="Times New Roman" w:hAnsiTheme="majorBidi" w:cs="B Nazanin"/>
          <w:sz w:val="24"/>
          <w:szCs w:val="24"/>
        </w:rPr>
        <w:t>Shils</w:t>
      </w:r>
      <w:proofErr w:type="spellEnd"/>
      <w:r>
        <w:rPr>
          <w:rFonts w:asciiTheme="majorBidi" w:eastAsia="Times New Roman" w:hAnsiTheme="majorBidi" w:cs="B Nazanin"/>
          <w:sz w:val="24"/>
          <w:szCs w:val="24"/>
        </w:rPr>
        <w:t xml:space="preserve">. M.E. Olson. </w:t>
      </w:r>
      <w:proofErr w:type="spellStart"/>
      <w:r>
        <w:rPr>
          <w:rFonts w:asciiTheme="majorBidi" w:eastAsia="Times New Roman" w:hAnsiTheme="majorBidi" w:cs="B Nazanin"/>
          <w:sz w:val="24"/>
          <w:szCs w:val="24"/>
        </w:rPr>
        <w:t>J.A.Shike</w:t>
      </w:r>
      <w:proofErr w:type="spellEnd"/>
      <w:r>
        <w:rPr>
          <w:rFonts w:asciiTheme="majorBidi" w:eastAsia="Times New Roman" w:hAnsiTheme="majorBidi" w:cs="B Nazanin"/>
          <w:sz w:val="24"/>
          <w:szCs w:val="24"/>
        </w:rPr>
        <w:t xml:space="preserve"> M and </w:t>
      </w:r>
      <w:proofErr w:type="gramStart"/>
      <w:r>
        <w:rPr>
          <w:rFonts w:asciiTheme="majorBidi" w:eastAsia="Times New Roman" w:hAnsiTheme="majorBidi" w:cs="B Nazanin"/>
          <w:sz w:val="24"/>
          <w:szCs w:val="24"/>
        </w:rPr>
        <w:t>ross</w:t>
      </w:r>
      <w:proofErr w:type="gramEnd"/>
      <w:r>
        <w:rPr>
          <w:rFonts w:asciiTheme="majorBidi" w:eastAsia="Times New Roman" w:hAnsiTheme="majorBidi" w:cs="B Nazanin"/>
          <w:sz w:val="24"/>
          <w:szCs w:val="24"/>
        </w:rPr>
        <w:t xml:space="preserve"> C.A. Modern nutrition in health and disease. Lippincott- </w:t>
      </w:r>
      <w:proofErr w:type="spellStart"/>
      <w:r>
        <w:rPr>
          <w:rFonts w:asciiTheme="majorBidi" w:eastAsia="Times New Roman" w:hAnsiTheme="majorBidi" w:cs="B Nazanin"/>
          <w:sz w:val="24"/>
          <w:szCs w:val="24"/>
        </w:rPr>
        <w:t>williamss</w:t>
      </w:r>
      <w:proofErr w:type="spellEnd"/>
      <w:r>
        <w:rPr>
          <w:rFonts w:asciiTheme="majorBidi" w:eastAsia="Times New Roman" w:hAnsiTheme="majorBidi" w:cs="B Nazanin"/>
          <w:sz w:val="24"/>
          <w:szCs w:val="24"/>
        </w:rPr>
        <w:t xml:space="preserve"> &amp; </w:t>
      </w:r>
      <w:proofErr w:type="spellStart"/>
      <w:r>
        <w:rPr>
          <w:rFonts w:asciiTheme="majorBidi" w:eastAsia="Times New Roman" w:hAnsiTheme="majorBidi" w:cs="B Nazanin"/>
          <w:sz w:val="24"/>
          <w:szCs w:val="24"/>
        </w:rPr>
        <w:t>wilkins</w:t>
      </w:r>
      <w:proofErr w:type="spellEnd"/>
      <w:r>
        <w:rPr>
          <w:rFonts w:asciiTheme="majorBidi" w:eastAsia="Times New Roman" w:hAnsiTheme="majorBidi" w:cs="B Nazanin"/>
          <w:sz w:val="24"/>
          <w:szCs w:val="24"/>
        </w:rPr>
        <w:t xml:space="preserve">. </w:t>
      </w:r>
    </w:p>
    <w:p w14:paraId="07BC957F" w14:textId="4B811E70" w:rsidR="007E5A54" w:rsidRPr="00B52DD9" w:rsidRDefault="00517628" w:rsidP="00517628">
      <w:pPr>
        <w:pStyle w:val="ListParagraph"/>
        <w:numPr>
          <w:ilvl w:val="0"/>
          <w:numId w:val="7"/>
        </w:numPr>
        <w:rPr>
          <w:rFonts w:asciiTheme="majorBidi" w:eastAsia="Times New Roman" w:hAnsiTheme="majorBidi" w:cs="B Nazanin"/>
          <w:sz w:val="24"/>
          <w:szCs w:val="24"/>
        </w:rPr>
      </w:pPr>
      <w:r w:rsidRPr="00517628">
        <w:rPr>
          <w:rFonts w:asciiTheme="majorBidi" w:eastAsia="Times New Roman" w:hAnsiTheme="majorBidi" w:cs="B Nazanin"/>
          <w:sz w:val="24"/>
          <w:szCs w:val="24"/>
        </w:rPr>
        <w:t xml:space="preserve">George </w:t>
      </w:r>
      <w:proofErr w:type="spellStart"/>
      <w:r w:rsidRPr="00517628">
        <w:rPr>
          <w:rFonts w:asciiTheme="majorBidi" w:eastAsia="Times New Roman" w:hAnsiTheme="majorBidi" w:cs="B Nazanin"/>
          <w:sz w:val="24"/>
          <w:szCs w:val="24"/>
        </w:rPr>
        <w:t>Grimble</w:t>
      </w:r>
      <w:proofErr w:type="spellEnd"/>
      <w:r>
        <w:rPr>
          <w:rFonts w:asciiTheme="majorBidi" w:eastAsia="Times New Roman" w:hAnsiTheme="majorBidi" w:cs="B Nazanin"/>
          <w:sz w:val="24"/>
          <w:szCs w:val="24"/>
        </w:rPr>
        <w:t>.</w:t>
      </w:r>
      <w:r w:rsidRPr="00517628">
        <w:t xml:space="preserve"> </w:t>
      </w:r>
      <w:r w:rsidRPr="00517628">
        <w:rPr>
          <w:rFonts w:asciiTheme="majorBidi" w:eastAsia="Times New Roman" w:hAnsiTheme="majorBidi" w:cs="B Nazanin"/>
          <w:sz w:val="24"/>
          <w:szCs w:val="24"/>
        </w:rPr>
        <w:t>The physiology of nutrient digestion and absorption</w:t>
      </w:r>
      <w:r>
        <w:rPr>
          <w:rFonts w:asciiTheme="majorBidi" w:eastAsia="Times New Roman" w:hAnsiTheme="majorBidi" w:cs="B Nazanin"/>
          <w:sz w:val="24"/>
          <w:szCs w:val="24"/>
        </w:rPr>
        <w:t>.</w:t>
      </w:r>
      <w:r w:rsidRPr="00517628">
        <w:rPr>
          <w:rFonts w:asciiTheme="majorBidi" w:eastAsia="Times New Roman" w:hAnsiTheme="majorBidi" w:cs="B Nazanin"/>
          <w:sz w:val="24"/>
          <w:szCs w:val="24"/>
        </w:rPr>
        <w:t xml:space="preserve"> </w:t>
      </w:r>
      <w:r>
        <w:rPr>
          <w:rFonts w:asciiTheme="majorBidi" w:eastAsia="Times New Roman" w:hAnsiTheme="majorBidi" w:cs="B Nazanin"/>
          <w:sz w:val="24"/>
          <w:szCs w:val="24"/>
        </w:rPr>
        <w:t xml:space="preserve"> Human Nutrition. </w:t>
      </w:r>
      <w:r w:rsidRPr="00517628">
        <w:rPr>
          <w:rFonts w:asciiTheme="majorBidi" w:eastAsia="Times New Roman" w:hAnsiTheme="majorBidi" w:cs="B Nazanin"/>
          <w:sz w:val="24"/>
          <w:szCs w:val="24"/>
        </w:rPr>
        <w:t>Thomson Digital</w:t>
      </w:r>
    </w:p>
    <w:p w14:paraId="0ED37A1A" w14:textId="77777777" w:rsidR="00C35CAF" w:rsidRPr="00B52DD9" w:rsidRDefault="00C35CAF" w:rsidP="004D1594">
      <w:pPr>
        <w:pStyle w:val="ListParagraph"/>
        <w:rPr>
          <w:rFonts w:asciiTheme="majorBidi" w:eastAsia="Times New Roman" w:hAnsiTheme="majorBidi" w:cs="B Nazanin"/>
          <w:sz w:val="24"/>
          <w:szCs w:val="24"/>
        </w:rPr>
      </w:pPr>
    </w:p>
    <w:p w14:paraId="1FFF9C57" w14:textId="390BA75B" w:rsidR="004D1594" w:rsidRPr="00B52DD9" w:rsidRDefault="004D1594" w:rsidP="004D1594">
      <w:pPr>
        <w:bidi/>
        <w:jc w:val="both"/>
        <w:rPr>
          <w:rFonts w:asciiTheme="majorBidi" w:hAnsiTheme="majorBidi" w:cs="B Nazanin"/>
          <w:lang w:bidi="fa-IR"/>
        </w:rPr>
      </w:pPr>
      <w:r w:rsidRPr="00B52DD9">
        <w:rPr>
          <w:rFonts w:asciiTheme="majorBidi" w:hAnsiTheme="majorBidi" w:cs="B Nazanin"/>
          <w:lang w:bidi="fa-IR"/>
        </w:rPr>
        <w:t xml:space="preserve">      </w:t>
      </w:r>
      <w:r w:rsidRPr="00B52DD9">
        <w:rPr>
          <w:rFonts w:asciiTheme="majorBidi" w:hAnsiTheme="majorBidi" w:cs="B Nazanin" w:hint="eastAsia"/>
          <w:rtl/>
          <w:lang w:bidi="fa-IR"/>
        </w:rPr>
        <w:t>ب</w:t>
      </w:r>
      <w:r w:rsidRPr="00B52DD9">
        <w:rPr>
          <w:rFonts w:asciiTheme="majorBidi" w:hAnsiTheme="majorBidi" w:cs="B Nazanin"/>
          <w:rtl/>
          <w:lang w:bidi="fa-IR"/>
        </w:rPr>
        <w:t xml:space="preserve">) </w:t>
      </w:r>
      <w:r w:rsidRPr="00B52DD9">
        <w:rPr>
          <w:rFonts w:asciiTheme="majorBidi" w:hAnsiTheme="majorBidi" w:cs="B Nazanin" w:hint="eastAsia"/>
          <w:rtl/>
          <w:lang w:bidi="fa-IR"/>
        </w:rPr>
        <w:t>مقالات</w:t>
      </w:r>
      <w:r w:rsidRPr="00B52DD9">
        <w:rPr>
          <w:rFonts w:asciiTheme="majorBidi" w:hAnsiTheme="majorBidi" w:cs="B Nazanin"/>
          <w:rtl/>
          <w:lang w:bidi="fa-IR"/>
        </w:rPr>
        <w:t>:</w:t>
      </w:r>
    </w:p>
    <w:p w14:paraId="0F2019D0" w14:textId="77777777" w:rsidR="004D1594" w:rsidRPr="00B52DD9" w:rsidRDefault="004D1594" w:rsidP="004D1594">
      <w:pPr>
        <w:bidi/>
        <w:jc w:val="both"/>
        <w:rPr>
          <w:rFonts w:asciiTheme="majorBidi" w:hAnsiTheme="majorBidi" w:cs="B Nazanin"/>
          <w:lang w:bidi="fa-IR"/>
        </w:rPr>
      </w:pPr>
    </w:p>
    <w:p w14:paraId="5D8B0C8A" w14:textId="77777777" w:rsidR="004D1594" w:rsidRPr="00B52DD9" w:rsidRDefault="004D1594" w:rsidP="004D1594">
      <w:pPr>
        <w:bidi/>
        <w:jc w:val="both"/>
        <w:rPr>
          <w:rFonts w:asciiTheme="majorBidi" w:hAnsiTheme="majorBidi" w:cs="B Nazanin"/>
          <w:lang w:bidi="fa-IR"/>
        </w:rPr>
      </w:pPr>
    </w:p>
    <w:p w14:paraId="3A6CEB04" w14:textId="77777777" w:rsidR="004D1594" w:rsidRPr="00B52DD9" w:rsidRDefault="004D1594" w:rsidP="004D1594">
      <w:pPr>
        <w:bidi/>
        <w:jc w:val="both"/>
        <w:rPr>
          <w:rFonts w:asciiTheme="majorBidi" w:hAnsiTheme="majorBidi" w:cs="B Nazanin"/>
          <w:lang w:bidi="fa-IR"/>
        </w:rPr>
      </w:pPr>
    </w:p>
    <w:p w14:paraId="7F80CCF8" w14:textId="3D9AC362" w:rsidR="004D1594" w:rsidRPr="00430001" w:rsidRDefault="00F36011" w:rsidP="00430001">
      <w:pPr>
        <w:pStyle w:val="ListParagraph"/>
        <w:numPr>
          <w:ilvl w:val="0"/>
          <w:numId w:val="7"/>
        </w:numPr>
        <w:rPr>
          <w:rFonts w:asciiTheme="majorBidi" w:eastAsia="Times New Roman" w:hAnsiTheme="majorBidi" w:cs="B Nazanin"/>
          <w:sz w:val="24"/>
          <w:szCs w:val="24"/>
        </w:rPr>
      </w:pP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Vettor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 R, Di Vincenzo A, 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Maffei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 P, 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Rossato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 M. Regulation of energy intake and mechanisms of metabolic adaptation or maladaptation after caloric restriction. Rev 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Endocr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 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Metab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 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Disord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. 2020 Sep;21(3):399-409. 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doi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>: 10.1007/s11154-020-09565-6. PMID: 32451880.</w:t>
      </w:r>
    </w:p>
    <w:p w14:paraId="75466708" w14:textId="73881DB9" w:rsidR="00F36011" w:rsidRPr="00430001" w:rsidRDefault="00F36011" w:rsidP="00430001">
      <w:pPr>
        <w:pStyle w:val="ListParagraph"/>
        <w:numPr>
          <w:ilvl w:val="0"/>
          <w:numId w:val="7"/>
        </w:numPr>
        <w:rPr>
          <w:rFonts w:asciiTheme="majorBidi" w:eastAsia="Times New Roman" w:hAnsiTheme="majorBidi" w:cs="B Nazanin"/>
          <w:sz w:val="24"/>
          <w:szCs w:val="24"/>
        </w:rPr>
      </w:pP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Christofides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>, E.A., Gonzalez-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Campoy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, J.M. (2019). 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Adiposopathy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>. In: Gonzalez-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Campoy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, J., Hurley, D., Garvey, W. (eds) Bariatric Endocrinology. Springer, Cham. </w:t>
      </w:r>
      <w:hyperlink r:id="rId9" w:history="1">
        <w:r w:rsidR="004E12A6" w:rsidRPr="00430001">
          <w:rPr>
            <w:rFonts w:asciiTheme="majorBidi" w:eastAsia="Times New Roman" w:hAnsiTheme="majorBidi" w:cs="B Nazanin"/>
            <w:sz w:val="24"/>
            <w:szCs w:val="24"/>
          </w:rPr>
          <w:t>https://doi.org/10.1007/978-3-319-95655-8_6</w:t>
        </w:r>
      </w:hyperlink>
    </w:p>
    <w:p w14:paraId="23A1FF23" w14:textId="220745BE" w:rsidR="004E12A6" w:rsidRPr="00430001" w:rsidRDefault="004E12A6" w:rsidP="00430001">
      <w:pPr>
        <w:pStyle w:val="ListParagraph"/>
        <w:numPr>
          <w:ilvl w:val="0"/>
          <w:numId w:val="7"/>
        </w:numPr>
        <w:rPr>
          <w:rFonts w:asciiTheme="majorBidi" w:eastAsia="Times New Roman" w:hAnsiTheme="majorBidi" w:cs="B Nazanin"/>
          <w:sz w:val="24"/>
          <w:szCs w:val="24"/>
        </w:rPr>
      </w:pPr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Patterson RE, Sears DD. Metabolic Effects of Intermittent Fasting. 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Annu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 Rev 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Nutr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>. 2017 Aug 21</w:t>
      </w:r>
      <w:proofErr w:type="gramStart"/>
      <w:r w:rsidRPr="00430001">
        <w:rPr>
          <w:rFonts w:asciiTheme="majorBidi" w:eastAsia="Times New Roman" w:hAnsiTheme="majorBidi" w:cs="B Nazanin"/>
          <w:sz w:val="24"/>
          <w:szCs w:val="24"/>
        </w:rPr>
        <w:t>;37:371</w:t>
      </w:r>
      <w:proofErr w:type="gramEnd"/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-393. 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doi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: 10.1146/annurev-nutr-071816-064634. 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Epub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 2017 Jul 17. PMID: 28715993. Patterson RE, Sears DD. Metabolic Effects of Intermittent Fasting. 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Annu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 Rev 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Nutr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>. 2017 Aug 21</w:t>
      </w:r>
      <w:proofErr w:type="gramStart"/>
      <w:r w:rsidRPr="00430001">
        <w:rPr>
          <w:rFonts w:asciiTheme="majorBidi" w:eastAsia="Times New Roman" w:hAnsiTheme="majorBidi" w:cs="B Nazanin"/>
          <w:sz w:val="24"/>
          <w:szCs w:val="24"/>
        </w:rPr>
        <w:t>;37:371</w:t>
      </w:r>
      <w:proofErr w:type="gramEnd"/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-393. 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doi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: 10.1146/annurev-nutr-071816-064634. </w:t>
      </w:r>
      <w:proofErr w:type="spellStart"/>
      <w:r w:rsidRPr="00430001">
        <w:rPr>
          <w:rFonts w:asciiTheme="majorBidi" w:eastAsia="Times New Roman" w:hAnsiTheme="majorBidi" w:cs="B Nazanin"/>
          <w:sz w:val="24"/>
          <w:szCs w:val="24"/>
        </w:rPr>
        <w:t>Epub</w:t>
      </w:r>
      <w:proofErr w:type="spellEnd"/>
      <w:r w:rsidRPr="00430001">
        <w:rPr>
          <w:rFonts w:asciiTheme="majorBidi" w:eastAsia="Times New Roman" w:hAnsiTheme="majorBidi" w:cs="B Nazanin"/>
          <w:sz w:val="24"/>
          <w:szCs w:val="24"/>
        </w:rPr>
        <w:t xml:space="preserve"> 2017 Jul 17. PMID: 28715993.</w:t>
      </w:r>
    </w:p>
    <w:p w14:paraId="7B04D432" w14:textId="77777777" w:rsidR="00CD1DC6" w:rsidRPr="00B52DD9" w:rsidRDefault="00CD1DC6" w:rsidP="00337058">
      <w:pPr>
        <w:pStyle w:val="Heading1"/>
        <w:rPr>
          <w:rFonts w:eastAsia="Times New Roman" w:cs="B Nazanin"/>
        </w:rPr>
      </w:pPr>
    </w:p>
    <w:p w14:paraId="213EFA09" w14:textId="080AFE5E" w:rsidR="006908B6" w:rsidRPr="00B52DD9" w:rsidRDefault="006908B6" w:rsidP="006908B6">
      <w:pPr>
        <w:spacing w:before="100" w:beforeAutospacing="1" w:after="100" w:afterAutospacing="1"/>
        <w:outlineLvl w:val="0"/>
        <w:rPr>
          <w:rFonts w:eastAsia="Times New Roman" w:cs="B Nazanin"/>
          <w:b/>
          <w:bCs/>
          <w:kern w:val="36"/>
        </w:rPr>
      </w:pPr>
    </w:p>
    <w:p w14:paraId="18E45215" w14:textId="77777777" w:rsidR="000C7326" w:rsidRPr="00B52DD9" w:rsidRDefault="000C7326" w:rsidP="00D84A84">
      <w:pPr>
        <w:jc w:val="both"/>
        <w:rPr>
          <w:rFonts w:asciiTheme="majorBidi" w:hAnsiTheme="majorBidi" w:cs="B Nazanin"/>
          <w:lang w:bidi="fa-IR"/>
        </w:rPr>
      </w:pPr>
    </w:p>
    <w:p w14:paraId="4E5A3995" w14:textId="64896263" w:rsidR="00145E3E" w:rsidRPr="00517628" w:rsidRDefault="00145E3E" w:rsidP="00517628">
      <w:pPr>
        <w:spacing w:after="200" w:line="276" w:lineRule="auto"/>
        <w:rPr>
          <w:rFonts w:asciiTheme="majorBidi" w:hAnsiTheme="majorBidi" w:cs="B Nazanin"/>
          <w:rtl/>
          <w:lang w:bidi="fa-IR"/>
        </w:rPr>
      </w:pPr>
    </w:p>
    <w:sectPr w:rsidR="00145E3E" w:rsidRPr="00517628" w:rsidSect="00F51BF7">
      <w:footerReference w:type="default" r:id="rId10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B22C8" w14:textId="77777777" w:rsidR="009642DA" w:rsidRDefault="009642DA" w:rsidP="00EB6DB3">
      <w:r>
        <w:separator/>
      </w:r>
    </w:p>
  </w:endnote>
  <w:endnote w:type="continuationSeparator" w:id="0">
    <w:p w14:paraId="765A1E66" w14:textId="77777777" w:rsidR="009642DA" w:rsidRDefault="009642DA" w:rsidP="00EB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2020603050405020304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03B5EE36" w:rsidR="00335739" w:rsidRDefault="00335739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0EE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004503B" w14:textId="77777777" w:rsidR="00335739" w:rsidRDefault="003357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19C0E" w14:textId="77777777" w:rsidR="009642DA" w:rsidRDefault="009642DA" w:rsidP="00EB6DB3">
      <w:r>
        <w:separator/>
      </w:r>
    </w:p>
  </w:footnote>
  <w:footnote w:type="continuationSeparator" w:id="0">
    <w:p w14:paraId="18D865D8" w14:textId="77777777" w:rsidR="009642DA" w:rsidRDefault="009642DA" w:rsidP="00EB6DB3">
      <w:r>
        <w:continuationSeparator/>
      </w:r>
    </w:p>
  </w:footnote>
  <w:footnote w:id="1">
    <w:p w14:paraId="23459BAF" w14:textId="75183033" w:rsidR="00335739" w:rsidRPr="00B237F7" w:rsidRDefault="00335739" w:rsidP="00B237F7">
      <w:pPr>
        <w:tabs>
          <w:tab w:val="right" w:pos="854"/>
        </w:tabs>
        <w:autoSpaceDE w:val="0"/>
        <w:autoSpaceDN w:val="0"/>
        <w:bidi/>
        <w:adjustRightInd w:val="0"/>
        <w:spacing w:line="420" w:lineRule="atLeast"/>
        <w:jc w:val="both"/>
        <w:rPr>
          <w:rFonts w:eastAsia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eastAsia="Times New Roman" w:hint="cs"/>
          <w:color w:val="000000"/>
          <w:rtl/>
          <w:lang w:bidi="fa-IR"/>
        </w:rPr>
        <w:t>مشتمل بر</w:t>
      </w:r>
      <w:r w:rsidRPr="00B237F7">
        <w:rPr>
          <w:rFonts w:eastAsia="Times New Roman" w:cs="B Nazanin" w:hint="cs"/>
          <w:color w:val="000000"/>
          <w:rtl/>
          <w:lang w:bidi="fa-IR"/>
        </w:rPr>
        <w:t xml:space="preserve">: </w:t>
      </w:r>
      <w:r>
        <w:rPr>
          <w:rFonts w:eastAsia="Times New Roman" w:hint="cs"/>
          <w:color w:val="000000"/>
          <w:rtl/>
          <w:lang w:bidi="fa-IR"/>
        </w:rPr>
        <w:t xml:space="preserve">نظري، عملي و یا </w:t>
      </w:r>
      <w:r w:rsidRPr="00B237F7">
        <w:rPr>
          <w:rFonts w:eastAsia="Times New Roman" w:hint="cs"/>
          <w:color w:val="000000"/>
          <w:rtl/>
          <w:lang w:bidi="fa-IR"/>
        </w:rPr>
        <w:t>نظري</w:t>
      </w:r>
      <w:r w:rsidRPr="00B237F7">
        <w:rPr>
          <w:rFonts w:eastAsia="Times New Roman" w:cs="B Nazanin" w:hint="cs"/>
          <w:color w:val="000000"/>
          <w:rtl/>
          <w:lang w:bidi="fa-IR"/>
        </w:rPr>
        <w:t xml:space="preserve">- </w:t>
      </w:r>
      <w:r w:rsidRPr="00B237F7">
        <w:rPr>
          <w:rFonts w:eastAsia="Times New Roman" w:hint="cs"/>
          <w:color w:val="000000"/>
          <w:rtl/>
          <w:lang w:bidi="fa-IR"/>
        </w:rPr>
        <w:t>عملي به تفكيك تعداد واحدهاي مصوب</w:t>
      </w:r>
      <w:r w:rsidRPr="00B237F7">
        <w:rPr>
          <w:rFonts w:eastAsia="Times New Roman" w:cs="B Nazanin" w:hint="cs"/>
          <w:color w:val="000000"/>
          <w:rtl/>
          <w:lang w:bidi="fa-IR"/>
        </w:rPr>
        <w:t>. (</w:t>
      </w:r>
      <w:r w:rsidRPr="00B237F7">
        <w:rPr>
          <w:rFonts w:eastAsia="Times New Roman" w:hint="cs"/>
          <w:color w:val="000000"/>
          <w:rtl/>
          <w:lang w:bidi="fa-IR"/>
        </w:rPr>
        <w:t>مثال</w:t>
      </w:r>
      <w:r w:rsidRPr="00B237F7">
        <w:rPr>
          <w:rFonts w:eastAsia="Times New Roman" w:cs="B Nazanin" w:hint="cs"/>
          <w:color w:val="000000"/>
          <w:rtl/>
          <w:lang w:bidi="fa-IR"/>
        </w:rPr>
        <w:t xml:space="preserve">: 2 </w:t>
      </w:r>
      <w:r w:rsidRPr="00B237F7">
        <w:rPr>
          <w:rFonts w:eastAsia="Times New Roman" w:hint="cs"/>
          <w:color w:val="000000"/>
          <w:rtl/>
          <w:lang w:bidi="fa-IR"/>
        </w:rPr>
        <w:t xml:space="preserve">واحد نظری، </w:t>
      </w:r>
      <w:r w:rsidRPr="00B237F7">
        <w:rPr>
          <w:rFonts w:eastAsia="Times New Roman" w:cs="B Nazanin" w:hint="cs"/>
          <w:color w:val="000000"/>
          <w:rtl/>
          <w:lang w:bidi="fa-IR"/>
        </w:rPr>
        <w:t xml:space="preserve">1 </w:t>
      </w:r>
      <w:r w:rsidRPr="00B237F7">
        <w:rPr>
          <w:rFonts w:eastAsia="Times New Roman" w:hint="cs"/>
          <w:color w:val="000000"/>
          <w:rtl/>
          <w:lang w:bidi="fa-IR"/>
        </w:rPr>
        <w:t>واحد عملی</w:t>
      </w:r>
      <w:r w:rsidRPr="00B237F7">
        <w:rPr>
          <w:rFonts w:eastAsia="Times New Roman" w:cs="B Nazanin" w:hint="cs"/>
          <w:color w:val="000000"/>
          <w:rtl/>
          <w:lang w:bidi="fa-IR"/>
        </w:rPr>
        <w:t>)</w:t>
      </w:r>
    </w:p>
    <w:p w14:paraId="1257EDBA" w14:textId="213BAA12" w:rsidR="00335739" w:rsidRDefault="00335739" w:rsidP="00B237F7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87E70"/>
    <w:multiLevelType w:val="hybridMultilevel"/>
    <w:tmpl w:val="B1E4227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25F4C5C"/>
    <w:multiLevelType w:val="hybridMultilevel"/>
    <w:tmpl w:val="6A666D88"/>
    <w:lvl w:ilvl="0" w:tplc="6F0A2B30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76D752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0A241E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F4AB3E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90D974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46A6D8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6EA538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DC1C20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E4CD4A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E5952"/>
    <w:multiLevelType w:val="hybridMultilevel"/>
    <w:tmpl w:val="8D6048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F25A5"/>
    <w:multiLevelType w:val="hybridMultilevel"/>
    <w:tmpl w:val="B0A8CA62"/>
    <w:lvl w:ilvl="0" w:tplc="AFE46AF4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32E8C2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20BF0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7AE5C2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CEF240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7235C6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647D38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7AA34A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8E276C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7DB71B6"/>
    <w:multiLevelType w:val="hybridMultilevel"/>
    <w:tmpl w:val="6180F138"/>
    <w:lvl w:ilvl="0" w:tplc="85F23404">
      <w:start w:val="1"/>
      <w:numFmt w:val="bullet"/>
      <w:lvlText w:val=" 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18D4C2" w:tentative="1">
      <w:start w:val="1"/>
      <w:numFmt w:val="bullet"/>
      <w:lvlText w:val=" 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3667D2" w:tentative="1">
      <w:start w:val="1"/>
      <w:numFmt w:val="bullet"/>
      <w:lvlText w:val=" 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E25636" w:tentative="1">
      <w:start w:val="1"/>
      <w:numFmt w:val="bullet"/>
      <w:lvlText w:val=" 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808AC" w:tentative="1">
      <w:start w:val="1"/>
      <w:numFmt w:val="bullet"/>
      <w:lvlText w:val=" 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E045EE" w:tentative="1">
      <w:start w:val="1"/>
      <w:numFmt w:val="bullet"/>
      <w:lvlText w:val=" 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925406" w:tentative="1">
      <w:start w:val="1"/>
      <w:numFmt w:val="bullet"/>
      <w:lvlText w:val=" 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560184" w:tentative="1">
      <w:start w:val="1"/>
      <w:numFmt w:val="bullet"/>
      <w:lvlText w:val=" 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26153C" w:tentative="1">
      <w:start w:val="1"/>
      <w:numFmt w:val="bullet"/>
      <w:lvlText w:val=" 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B0EE7"/>
    <w:multiLevelType w:val="hybridMultilevel"/>
    <w:tmpl w:val="3000E6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663A7"/>
    <w:multiLevelType w:val="hybridMultilevel"/>
    <w:tmpl w:val="7A325370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10"/>
  </w:num>
  <w:num w:numId="8">
    <w:abstractNumId w:val="0"/>
  </w:num>
  <w:num w:numId="9">
    <w:abstractNumId w:val="4"/>
  </w:num>
  <w:num w:numId="10">
    <w:abstractNumId w:val="1"/>
  </w:num>
  <w:num w:numId="11">
    <w:abstractNumId w:val="5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41B5D"/>
    <w:rsid w:val="00047FD1"/>
    <w:rsid w:val="00052BAA"/>
    <w:rsid w:val="00055B05"/>
    <w:rsid w:val="00060A85"/>
    <w:rsid w:val="00060C33"/>
    <w:rsid w:val="00061FAB"/>
    <w:rsid w:val="00063ECA"/>
    <w:rsid w:val="0006432E"/>
    <w:rsid w:val="0006650D"/>
    <w:rsid w:val="000921C5"/>
    <w:rsid w:val="00093AC2"/>
    <w:rsid w:val="00096A68"/>
    <w:rsid w:val="00097803"/>
    <w:rsid w:val="000B5704"/>
    <w:rsid w:val="000B7123"/>
    <w:rsid w:val="000C7326"/>
    <w:rsid w:val="000D393B"/>
    <w:rsid w:val="000D4B74"/>
    <w:rsid w:val="000E51A7"/>
    <w:rsid w:val="000E701A"/>
    <w:rsid w:val="000F3FF3"/>
    <w:rsid w:val="00100BCF"/>
    <w:rsid w:val="0012159D"/>
    <w:rsid w:val="00126964"/>
    <w:rsid w:val="001273A4"/>
    <w:rsid w:val="00130C50"/>
    <w:rsid w:val="0013496E"/>
    <w:rsid w:val="00144767"/>
    <w:rsid w:val="00145B73"/>
    <w:rsid w:val="00145CDC"/>
    <w:rsid w:val="00145E3E"/>
    <w:rsid w:val="00154C6F"/>
    <w:rsid w:val="001567FC"/>
    <w:rsid w:val="001713A3"/>
    <w:rsid w:val="00175425"/>
    <w:rsid w:val="00180C87"/>
    <w:rsid w:val="001818D8"/>
    <w:rsid w:val="00186948"/>
    <w:rsid w:val="00187E54"/>
    <w:rsid w:val="00190B47"/>
    <w:rsid w:val="00193733"/>
    <w:rsid w:val="00194C8D"/>
    <w:rsid w:val="001A3533"/>
    <w:rsid w:val="001B6A38"/>
    <w:rsid w:val="001C5C92"/>
    <w:rsid w:val="001D29D6"/>
    <w:rsid w:val="001D2D1F"/>
    <w:rsid w:val="001E5295"/>
    <w:rsid w:val="001E53F4"/>
    <w:rsid w:val="001F31CB"/>
    <w:rsid w:val="002034ED"/>
    <w:rsid w:val="0020548F"/>
    <w:rsid w:val="00207E17"/>
    <w:rsid w:val="00217F24"/>
    <w:rsid w:val="00220DB2"/>
    <w:rsid w:val="002218E7"/>
    <w:rsid w:val="00225B88"/>
    <w:rsid w:val="0023278D"/>
    <w:rsid w:val="002547D1"/>
    <w:rsid w:val="002714E8"/>
    <w:rsid w:val="0027178A"/>
    <w:rsid w:val="00277644"/>
    <w:rsid w:val="00277BB7"/>
    <w:rsid w:val="00282ABB"/>
    <w:rsid w:val="0029396B"/>
    <w:rsid w:val="002942FF"/>
    <w:rsid w:val="002B27AF"/>
    <w:rsid w:val="002D5FD3"/>
    <w:rsid w:val="002E06E6"/>
    <w:rsid w:val="002E27B3"/>
    <w:rsid w:val="002F134B"/>
    <w:rsid w:val="00313219"/>
    <w:rsid w:val="003208E8"/>
    <w:rsid w:val="003225EB"/>
    <w:rsid w:val="00335739"/>
    <w:rsid w:val="00336EBE"/>
    <w:rsid w:val="00337058"/>
    <w:rsid w:val="00337AD0"/>
    <w:rsid w:val="00337E9D"/>
    <w:rsid w:val="00357089"/>
    <w:rsid w:val="00364A0B"/>
    <w:rsid w:val="00366A61"/>
    <w:rsid w:val="00371749"/>
    <w:rsid w:val="0038172F"/>
    <w:rsid w:val="003909B8"/>
    <w:rsid w:val="003B1771"/>
    <w:rsid w:val="003C19F8"/>
    <w:rsid w:val="003C3250"/>
    <w:rsid w:val="003D5FAE"/>
    <w:rsid w:val="003F5911"/>
    <w:rsid w:val="004005EE"/>
    <w:rsid w:val="00401B3A"/>
    <w:rsid w:val="00411DE3"/>
    <w:rsid w:val="004214A2"/>
    <w:rsid w:val="00426476"/>
    <w:rsid w:val="00426990"/>
    <w:rsid w:val="00430001"/>
    <w:rsid w:val="00445D64"/>
    <w:rsid w:val="00445D98"/>
    <w:rsid w:val="00450C52"/>
    <w:rsid w:val="0045482D"/>
    <w:rsid w:val="00457853"/>
    <w:rsid w:val="00460AC6"/>
    <w:rsid w:val="0047039D"/>
    <w:rsid w:val="00477B93"/>
    <w:rsid w:val="0049423D"/>
    <w:rsid w:val="0049722D"/>
    <w:rsid w:val="004B3386"/>
    <w:rsid w:val="004B3C0D"/>
    <w:rsid w:val="004D1594"/>
    <w:rsid w:val="004E12A6"/>
    <w:rsid w:val="004E2BE7"/>
    <w:rsid w:val="004E306D"/>
    <w:rsid w:val="004E70F4"/>
    <w:rsid w:val="004F0DD5"/>
    <w:rsid w:val="004F0FC1"/>
    <w:rsid w:val="004F2009"/>
    <w:rsid w:val="004F6112"/>
    <w:rsid w:val="00502EC3"/>
    <w:rsid w:val="00503871"/>
    <w:rsid w:val="00505865"/>
    <w:rsid w:val="00517628"/>
    <w:rsid w:val="00527E9F"/>
    <w:rsid w:val="00551073"/>
    <w:rsid w:val="005541D6"/>
    <w:rsid w:val="00562721"/>
    <w:rsid w:val="00592F5F"/>
    <w:rsid w:val="005A65C2"/>
    <w:rsid w:val="005A67D4"/>
    <w:rsid w:val="005A73D4"/>
    <w:rsid w:val="005D73A5"/>
    <w:rsid w:val="005E03FB"/>
    <w:rsid w:val="005E1787"/>
    <w:rsid w:val="005E730A"/>
    <w:rsid w:val="005F151B"/>
    <w:rsid w:val="005F23E2"/>
    <w:rsid w:val="00614890"/>
    <w:rsid w:val="00614C99"/>
    <w:rsid w:val="0062048A"/>
    <w:rsid w:val="00632F6B"/>
    <w:rsid w:val="0065017B"/>
    <w:rsid w:val="006562BE"/>
    <w:rsid w:val="00672A1E"/>
    <w:rsid w:val="0067345A"/>
    <w:rsid w:val="0067621F"/>
    <w:rsid w:val="00684E56"/>
    <w:rsid w:val="006908B6"/>
    <w:rsid w:val="006B45EC"/>
    <w:rsid w:val="006C3301"/>
    <w:rsid w:val="006D4F70"/>
    <w:rsid w:val="006E1F60"/>
    <w:rsid w:val="006E5B52"/>
    <w:rsid w:val="00704AFE"/>
    <w:rsid w:val="00712158"/>
    <w:rsid w:val="00716BE3"/>
    <w:rsid w:val="0073222F"/>
    <w:rsid w:val="00747B62"/>
    <w:rsid w:val="00757159"/>
    <w:rsid w:val="00763530"/>
    <w:rsid w:val="007655B2"/>
    <w:rsid w:val="00775851"/>
    <w:rsid w:val="007A289E"/>
    <w:rsid w:val="007B1C56"/>
    <w:rsid w:val="007B3E77"/>
    <w:rsid w:val="007D7D2F"/>
    <w:rsid w:val="007E0732"/>
    <w:rsid w:val="007E5A54"/>
    <w:rsid w:val="007E604E"/>
    <w:rsid w:val="007F0B1F"/>
    <w:rsid w:val="007F2C21"/>
    <w:rsid w:val="007F4389"/>
    <w:rsid w:val="00812EFA"/>
    <w:rsid w:val="00816A2F"/>
    <w:rsid w:val="008204C6"/>
    <w:rsid w:val="0083192F"/>
    <w:rsid w:val="00836326"/>
    <w:rsid w:val="0084729F"/>
    <w:rsid w:val="00852EA4"/>
    <w:rsid w:val="00872BFE"/>
    <w:rsid w:val="00885BF8"/>
    <w:rsid w:val="00887FCF"/>
    <w:rsid w:val="00896A0B"/>
    <w:rsid w:val="008A1031"/>
    <w:rsid w:val="008A5F12"/>
    <w:rsid w:val="008C1F03"/>
    <w:rsid w:val="008D618C"/>
    <w:rsid w:val="008E495F"/>
    <w:rsid w:val="00914CAC"/>
    <w:rsid w:val="00933443"/>
    <w:rsid w:val="009340B5"/>
    <w:rsid w:val="009375F5"/>
    <w:rsid w:val="00945310"/>
    <w:rsid w:val="00946D4D"/>
    <w:rsid w:val="00951932"/>
    <w:rsid w:val="009642DA"/>
    <w:rsid w:val="00971252"/>
    <w:rsid w:val="009A0090"/>
    <w:rsid w:val="009C109A"/>
    <w:rsid w:val="009E629C"/>
    <w:rsid w:val="009F4CC0"/>
    <w:rsid w:val="00A06E26"/>
    <w:rsid w:val="00A11602"/>
    <w:rsid w:val="00A14DFF"/>
    <w:rsid w:val="00A178F2"/>
    <w:rsid w:val="00A30EEF"/>
    <w:rsid w:val="00A54A4A"/>
    <w:rsid w:val="00A55173"/>
    <w:rsid w:val="00A61F6D"/>
    <w:rsid w:val="00A65BBB"/>
    <w:rsid w:val="00A667B5"/>
    <w:rsid w:val="00A86224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14502"/>
    <w:rsid w:val="00B237F7"/>
    <w:rsid w:val="00B26FA8"/>
    <w:rsid w:val="00B376A1"/>
    <w:rsid w:val="00B37985"/>
    <w:rsid w:val="00B420E2"/>
    <w:rsid w:val="00B4711B"/>
    <w:rsid w:val="00B52DD9"/>
    <w:rsid w:val="00B6030E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35CAF"/>
    <w:rsid w:val="00C5164A"/>
    <w:rsid w:val="00C523B5"/>
    <w:rsid w:val="00C614DE"/>
    <w:rsid w:val="00C63B0C"/>
    <w:rsid w:val="00C71788"/>
    <w:rsid w:val="00C82781"/>
    <w:rsid w:val="00C85ABA"/>
    <w:rsid w:val="00C91E86"/>
    <w:rsid w:val="00CA5986"/>
    <w:rsid w:val="00CB11FC"/>
    <w:rsid w:val="00CC7981"/>
    <w:rsid w:val="00CD1DC6"/>
    <w:rsid w:val="00CD6AD8"/>
    <w:rsid w:val="00CE2500"/>
    <w:rsid w:val="00CF5F61"/>
    <w:rsid w:val="00D22F33"/>
    <w:rsid w:val="00D237ED"/>
    <w:rsid w:val="00D258F5"/>
    <w:rsid w:val="00D272D4"/>
    <w:rsid w:val="00D47EB7"/>
    <w:rsid w:val="00D84647"/>
    <w:rsid w:val="00D84A84"/>
    <w:rsid w:val="00D92DAC"/>
    <w:rsid w:val="00D942BA"/>
    <w:rsid w:val="00DB28EF"/>
    <w:rsid w:val="00DB4835"/>
    <w:rsid w:val="00DC0D25"/>
    <w:rsid w:val="00DC7F56"/>
    <w:rsid w:val="00DD7900"/>
    <w:rsid w:val="00E13E39"/>
    <w:rsid w:val="00E17994"/>
    <w:rsid w:val="00E270DE"/>
    <w:rsid w:val="00E358C8"/>
    <w:rsid w:val="00E37213"/>
    <w:rsid w:val="00E5040A"/>
    <w:rsid w:val="00E61F9C"/>
    <w:rsid w:val="00E66E78"/>
    <w:rsid w:val="00E706CC"/>
    <w:rsid w:val="00E74282"/>
    <w:rsid w:val="00E9063B"/>
    <w:rsid w:val="00E95490"/>
    <w:rsid w:val="00EB28A8"/>
    <w:rsid w:val="00EB6DB3"/>
    <w:rsid w:val="00EC047C"/>
    <w:rsid w:val="00EC2D0A"/>
    <w:rsid w:val="00EE1224"/>
    <w:rsid w:val="00EE62C6"/>
    <w:rsid w:val="00EF53E0"/>
    <w:rsid w:val="00F05B8C"/>
    <w:rsid w:val="00F11338"/>
    <w:rsid w:val="00F12E0F"/>
    <w:rsid w:val="00F25ED3"/>
    <w:rsid w:val="00F36011"/>
    <w:rsid w:val="00F378AD"/>
    <w:rsid w:val="00F51BF7"/>
    <w:rsid w:val="00F60CB5"/>
    <w:rsid w:val="00F62CAD"/>
    <w:rsid w:val="00F7033C"/>
    <w:rsid w:val="00F72F25"/>
    <w:rsid w:val="00F93A8F"/>
    <w:rsid w:val="00F95EA0"/>
    <w:rsid w:val="00FA17A2"/>
    <w:rsid w:val="00FB08F3"/>
    <w:rsid w:val="00FB1B92"/>
    <w:rsid w:val="00FC42B8"/>
    <w:rsid w:val="00FD232D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0927A711-461E-4455-B13F-8247900C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1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908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08B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fn">
    <w:name w:val="fn"/>
    <w:basedOn w:val="DefaultParagraphFont"/>
    <w:rsid w:val="006908B6"/>
  </w:style>
  <w:style w:type="character" w:customStyle="1" w:styleId="subtitle1">
    <w:name w:val="subtitle1"/>
    <w:basedOn w:val="DefaultParagraphFont"/>
    <w:rsid w:val="006908B6"/>
  </w:style>
  <w:style w:type="character" w:styleId="Hyperlink">
    <w:name w:val="Hyperlink"/>
    <w:basedOn w:val="DefaultParagraphFont"/>
    <w:uiPriority w:val="99"/>
    <w:unhideWhenUsed/>
    <w:rsid w:val="006908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1749"/>
    <w:rPr>
      <w:color w:val="800080" w:themeColor="followedHyperlink"/>
      <w:u w:val="single"/>
    </w:rPr>
  </w:style>
  <w:style w:type="character" w:customStyle="1" w:styleId="contribdegrees">
    <w:name w:val="contribdegrees"/>
    <w:basedOn w:val="DefaultParagraphFont"/>
    <w:rsid w:val="00337058"/>
  </w:style>
  <w:style w:type="character" w:customStyle="1" w:styleId="title-text">
    <w:name w:val="title-text"/>
    <w:basedOn w:val="DefaultParagraphFont"/>
    <w:rsid w:val="00CD1DC6"/>
  </w:style>
  <w:style w:type="character" w:customStyle="1" w:styleId="sr-only">
    <w:name w:val="sr-only"/>
    <w:basedOn w:val="DefaultParagraphFont"/>
    <w:rsid w:val="00CD1DC6"/>
  </w:style>
  <w:style w:type="character" w:customStyle="1" w:styleId="text">
    <w:name w:val="text"/>
    <w:basedOn w:val="DefaultParagraphFont"/>
    <w:rsid w:val="00CD1DC6"/>
  </w:style>
  <w:style w:type="paragraph" w:styleId="NormalWeb">
    <w:name w:val="Normal (Web)"/>
    <w:basedOn w:val="Normal"/>
    <w:uiPriority w:val="99"/>
    <w:semiHidden/>
    <w:unhideWhenUsed/>
    <w:rsid w:val="006E1F6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09846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70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4485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8782">
          <w:marLeft w:val="288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4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32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7/978-3-319-95655-8_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67D9B-EC7A-4E94-A765-387F6CC8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naghsh</dc:creator>
  <cp:keywords/>
  <dc:description/>
  <cp:lastModifiedBy>Ms.Heydari</cp:lastModifiedBy>
  <cp:revision>3</cp:revision>
  <cp:lastPrinted>2020-08-02T12:25:00Z</cp:lastPrinted>
  <dcterms:created xsi:type="dcterms:W3CDTF">2025-09-06T23:56:00Z</dcterms:created>
  <dcterms:modified xsi:type="dcterms:W3CDTF">2025-09-08T05:03:00Z</dcterms:modified>
</cp:coreProperties>
</file>